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7A" w:rsidRDefault="008D7D7A" w:rsidP="008D7D7A">
      <w:pPr>
        <w:pBdr>
          <w:bottom w:val="single" w:sz="4" w:space="1" w:color="auto"/>
        </w:pBdr>
        <w:ind w:left="993"/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5602235" cy="1447803"/>
            <wp:effectExtent l="19050" t="0" r="0" b="0"/>
            <wp:docPr id="2" name="Obrázek 0" descr="logolink_OPVK_IPo_PPv3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_OPVK_IPo_PPv3_colo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235" cy="144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D7D7A" w:rsidRDefault="008D7D7A" w:rsidP="008D7D7A">
      <w:pPr>
        <w:ind w:left="993"/>
        <w:jc w:val="center"/>
      </w:pPr>
      <w:r w:rsidRPr="00DC5202">
        <w:rPr>
          <w:sz w:val="28"/>
          <w:szCs w:val="28"/>
        </w:rPr>
        <w:t xml:space="preserve">Základní škola </w:t>
      </w:r>
      <w:proofErr w:type="spellStart"/>
      <w:r w:rsidRPr="00DC5202">
        <w:rPr>
          <w:sz w:val="28"/>
          <w:szCs w:val="28"/>
        </w:rPr>
        <w:t>Třemošnice</w:t>
      </w:r>
      <w:proofErr w:type="spellEnd"/>
      <w:r w:rsidRPr="00DC5202">
        <w:rPr>
          <w:sz w:val="28"/>
          <w:szCs w:val="28"/>
        </w:rPr>
        <w:t>, okres Chrudim, Pardubický kraj</w:t>
      </w:r>
      <w:r>
        <w:br/>
        <w:t xml:space="preserve">538 43 </w:t>
      </w:r>
      <w:proofErr w:type="spellStart"/>
      <w:r>
        <w:t>Třemošnice</w:t>
      </w:r>
      <w:proofErr w:type="spellEnd"/>
      <w:r>
        <w:t xml:space="preserve">, Internátní 217; IČ: 70989176, tel: 469 661 719, </w:t>
      </w:r>
      <w:r>
        <w:br/>
      </w:r>
      <w:proofErr w:type="spellStart"/>
      <w:r>
        <w:t>emaiI</w:t>
      </w:r>
      <w:proofErr w:type="spellEnd"/>
      <w:r>
        <w:t xml:space="preserve">:  </w:t>
      </w:r>
      <w:hyperlink r:id="rId7" w:history="1">
        <w:r w:rsidRPr="009879B8">
          <w:rPr>
            <w:rStyle w:val="Hypertextovodkaz"/>
          </w:rPr>
          <w:t>zskola@tremosnice.cz</w:t>
        </w:r>
      </w:hyperlink>
      <w:r>
        <w:t xml:space="preserve">, </w:t>
      </w:r>
      <w:hyperlink r:id="rId8" w:history="1">
        <w:r w:rsidRPr="009879B8">
          <w:rPr>
            <w:rStyle w:val="Hypertextovodkaz"/>
          </w:rPr>
          <w:t>www.zs-tremosnice.cz</w:t>
        </w:r>
      </w:hyperlink>
      <w:r>
        <w:br/>
      </w:r>
      <w:r w:rsidRPr="00DC5202">
        <w:t>Registrační číslo</w:t>
      </w:r>
      <w:r>
        <w:t>: CZ.1.07/1.4.00/21.2459</w:t>
      </w:r>
      <w:r>
        <w:br/>
      </w:r>
      <w:r w:rsidRPr="00DC5202">
        <w:t>Název</w:t>
      </w:r>
      <w:r>
        <w:t>: Škola pro každého – kvalita a efektivnost ve využití lidských zdrojů</w:t>
      </w:r>
    </w:p>
    <w:p w:rsidR="008D7D7A" w:rsidRPr="00330528" w:rsidRDefault="008D7D7A" w:rsidP="008D7D7A">
      <w:pPr>
        <w:jc w:val="center"/>
        <w:rPr>
          <w:sz w:val="40"/>
          <w:szCs w:val="40"/>
          <w:u w:val="single"/>
        </w:rPr>
      </w:pPr>
      <w:r w:rsidRPr="00A025DA">
        <w:rPr>
          <w:b/>
          <w:sz w:val="52"/>
          <w:szCs w:val="52"/>
        </w:rPr>
        <w:t>Výukový materiál</w:t>
      </w:r>
      <w:r>
        <w:rPr>
          <w:sz w:val="64"/>
          <w:szCs w:val="64"/>
        </w:rPr>
        <w:br/>
      </w:r>
      <w:r w:rsidRPr="00EA3E37">
        <w:rPr>
          <w:sz w:val="36"/>
          <w:szCs w:val="36"/>
        </w:rPr>
        <w:t>VY</w:t>
      </w:r>
      <w:r>
        <w:rPr>
          <w:sz w:val="36"/>
          <w:szCs w:val="36"/>
        </w:rPr>
        <w:t>_5</w:t>
      </w:r>
      <w:r w:rsidRPr="00EA3E37">
        <w:rPr>
          <w:sz w:val="36"/>
          <w:szCs w:val="36"/>
        </w:rPr>
        <w:t>2_INOVACE_</w:t>
      </w:r>
      <w:r>
        <w:rPr>
          <w:sz w:val="36"/>
          <w:szCs w:val="36"/>
        </w:rPr>
        <w:t>28</w:t>
      </w:r>
      <w:r w:rsidRPr="00EA3E37">
        <w:rPr>
          <w:sz w:val="36"/>
          <w:szCs w:val="36"/>
        </w:rPr>
        <w:t>_</w:t>
      </w:r>
      <w:r w:rsidRPr="00A025DA">
        <w:t xml:space="preserve"> </w:t>
      </w:r>
      <w:r>
        <w:rPr>
          <w:sz w:val="40"/>
          <w:szCs w:val="40"/>
        </w:rPr>
        <w:t>Vitaminy</w:t>
      </w:r>
    </w:p>
    <w:p w:rsidR="008D7D7A" w:rsidRPr="004D2AAB" w:rsidRDefault="008D7D7A" w:rsidP="008D7D7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sz w:val="28"/>
          <w:szCs w:val="28"/>
        </w:rPr>
      </w:pPr>
      <w:r w:rsidRPr="00C818C2">
        <w:rPr>
          <w:sz w:val="28"/>
          <w:szCs w:val="28"/>
        </w:rPr>
        <w:t>Název materiálu</w:t>
      </w:r>
      <w:r>
        <w:rPr>
          <w:sz w:val="28"/>
          <w:szCs w:val="28"/>
        </w:rPr>
        <w:t xml:space="preserve"> </w:t>
      </w:r>
      <w:r w:rsidRPr="00C818C2">
        <w:rPr>
          <w:sz w:val="28"/>
          <w:szCs w:val="28"/>
        </w:rPr>
        <w:t>(téma):</w:t>
      </w:r>
      <w:r w:rsidRPr="00A025DA">
        <w:rPr>
          <w:sz w:val="40"/>
          <w:szCs w:val="40"/>
        </w:rPr>
        <w:t xml:space="preserve"> </w:t>
      </w:r>
      <w:r>
        <w:rPr>
          <w:sz w:val="40"/>
          <w:szCs w:val="40"/>
        </w:rPr>
        <w:t>Vitaminy</w:t>
      </w:r>
    </w:p>
    <w:p w:rsidR="008D7D7A" w:rsidRPr="00C818C2" w:rsidRDefault="008D7D7A" w:rsidP="008D7D7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sz w:val="28"/>
          <w:szCs w:val="28"/>
        </w:rPr>
      </w:pPr>
      <w:r w:rsidRPr="00C818C2">
        <w:rPr>
          <w:sz w:val="28"/>
          <w:szCs w:val="28"/>
        </w:rPr>
        <w:t>Sada:</w:t>
      </w:r>
      <w:proofErr w:type="gramStart"/>
      <w:r>
        <w:rPr>
          <w:sz w:val="28"/>
          <w:szCs w:val="28"/>
        </w:rPr>
        <w:t>Chemie,2</w:t>
      </w:r>
      <w:r w:rsidRPr="00C818C2">
        <w:rPr>
          <w:sz w:val="28"/>
          <w:szCs w:val="28"/>
        </w:rPr>
        <w:t>. stupeň</w:t>
      </w:r>
      <w:proofErr w:type="gramEnd"/>
    </w:p>
    <w:p w:rsidR="008D7D7A" w:rsidRPr="00C818C2" w:rsidRDefault="008D7D7A" w:rsidP="008D7D7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sz w:val="28"/>
          <w:szCs w:val="28"/>
        </w:rPr>
      </w:pPr>
      <w:r w:rsidRPr="00C818C2">
        <w:rPr>
          <w:sz w:val="28"/>
          <w:szCs w:val="28"/>
        </w:rPr>
        <w:t>Autor:</w:t>
      </w:r>
      <w:r>
        <w:rPr>
          <w:sz w:val="28"/>
          <w:szCs w:val="28"/>
        </w:rPr>
        <w:t xml:space="preserve">Ing. Luděk </w:t>
      </w:r>
      <w:proofErr w:type="spellStart"/>
      <w:r>
        <w:rPr>
          <w:sz w:val="28"/>
          <w:szCs w:val="28"/>
        </w:rPr>
        <w:t>Škrovánek</w:t>
      </w:r>
      <w:proofErr w:type="spellEnd"/>
    </w:p>
    <w:p w:rsidR="008D7D7A" w:rsidRPr="00A025DA" w:rsidRDefault="008D7D7A" w:rsidP="008D7D7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sz w:val="28"/>
          <w:szCs w:val="28"/>
        </w:rPr>
      </w:pPr>
      <w:r w:rsidRPr="00C818C2">
        <w:rPr>
          <w:sz w:val="28"/>
          <w:szCs w:val="28"/>
        </w:rPr>
        <w:t>Anotace:</w:t>
      </w:r>
      <w:r w:rsidRPr="00A025DA">
        <w:rPr>
          <w:sz w:val="40"/>
          <w:szCs w:val="40"/>
        </w:rPr>
        <w:t xml:space="preserve"> </w:t>
      </w:r>
      <w:r>
        <w:rPr>
          <w:sz w:val="40"/>
          <w:szCs w:val="40"/>
        </w:rPr>
        <w:t>Vitaminy</w:t>
      </w:r>
      <w:r>
        <w:rPr>
          <w:sz w:val="28"/>
          <w:szCs w:val="28"/>
        </w:rPr>
        <w:br/>
        <w:t>(práce s interaktivní tabulí, pracovní list)</w:t>
      </w:r>
    </w:p>
    <w:p w:rsidR="008D7D7A" w:rsidRPr="009862F8" w:rsidRDefault="008D7D7A" w:rsidP="008D7D7A">
      <w:pPr>
        <w:jc w:val="center"/>
        <w:rPr>
          <w:sz w:val="16"/>
          <w:szCs w:val="16"/>
        </w:rPr>
      </w:pPr>
      <w:r>
        <w:rPr>
          <w:sz w:val="16"/>
          <w:szCs w:val="16"/>
        </w:rPr>
        <w:t>© Výukový materiál</w:t>
      </w:r>
      <w:r w:rsidRPr="009862F8">
        <w:rPr>
          <w:sz w:val="16"/>
          <w:szCs w:val="16"/>
        </w:rPr>
        <w:t xml:space="preserve"> je majetkem ZŠ </w:t>
      </w:r>
      <w:proofErr w:type="spellStart"/>
      <w:r w:rsidRPr="009862F8">
        <w:rPr>
          <w:sz w:val="16"/>
          <w:szCs w:val="16"/>
        </w:rPr>
        <w:t>Třemošnice</w:t>
      </w:r>
      <w:proofErr w:type="spellEnd"/>
      <w:r w:rsidRPr="009862F8">
        <w:rPr>
          <w:sz w:val="16"/>
          <w:szCs w:val="16"/>
        </w:rPr>
        <w:t>, okre</w:t>
      </w:r>
      <w:r>
        <w:rPr>
          <w:sz w:val="16"/>
          <w:szCs w:val="16"/>
        </w:rPr>
        <w:t>s Chrudim, Pardubický kraj, 2012</w:t>
      </w:r>
    </w:p>
    <w:p w:rsidR="008D7D7A" w:rsidRDefault="008D7D7A" w:rsidP="008D7D7A">
      <w:pPr>
        <w:jc w:val="center"/>
        <w:rPr>
          <w:sz w:val="16"/>
          <w:szCs w:val="16"/>
        </w:rPr>
      </w:pPr>
    </w:p>
    <w:bookmarkEnd w:id="0"/>
    <w:p w:rsidR="008D7D7A" w:rsidRPr="009862F8" w:rsidRDefault="008D7D7A" w:rsidP="008D7D7A">
      <w:pPr>
        <w:jc w:val="center"/>
        <w:rPr>
          <w:sz w:val="16"/>
          <w:szCs w:val="16"/>
        </w:rPr>
      </w:pPr>
    </w:p>
    <w:p w:rsidR="008D7D7A" w:rsidRDefault="008D7D7A" w:rsidP="00C251D1">
      <w:pPr>
        <w:pBdr>
          <w:bottom w:val="single" w:sz="4" w:space="1" w:color="auto"/>
        </w:pBdr>
        <w:jc w:val="center"/>
        <w:rPr>
          <w:color w:val="215868"/>
          <w:sz w:val="24"/>
          <w:szCs w:val="24"/>
        </w:rPr>
      </w:pPr>
    </w:p>
    <w:p w:rsidR="008D7D7A" w:rsidRDefault="008D7D7A" w:rsidP="00C251D1">
      <w:pPr>
        <w:pBdr>
          <w:bottom w:val="single" w:sz="4" w:space="1" w:color="auto"/>
        </w:pBdr>
        <w:jc w:val="center"/>
        <w:rPr>
          <w:color w:val="215868"/>
          <w:sz w:val="24"/>
          <w:szCs w:val="24"/>
        </w:rPr>
      </w:pPr>
    </w:p>
    <w:p w:rsidR="008D7D7A" w:rsidRDefault="008D7D7A" w:rsidP="00C251D1">
      <w:pPr>
        <w:pBdr>
          <w:bottom w:val="single" w:sz="4" w:space="1" w:color="auto"/>
        </w:pBdr>
        <w:jc w:val="center"/>
        <w:rPr>
          <w:color w:val="215868"/>
          <w:sz w:val="24"/>
          <w:szCs w:val="24"/>
        </w:rPr>
      </w:pPr>
    </w:p>
    <w:p w:rsidR="008D7D7A" w:rsidRDefault="008D7D7A" w:rsidP="00C251D1">
      <w:pPr>
        <w:pBdr>
          <w:bottom w:val="single" w:sz="4" w:space="1" w:color="auto"/>
        </w:pBdr>
        <w:jc w:val="center"/>
        <w:rPr>
          <w:color w:val="215868"/>
          <w:sz w:val="24"/>
          <w:szCs w:val="24"/>
        </w:rPr>
      </w:pPr>
    </w:p>
    <w:p w:rsidR="00C251D1" w:rsidRDefault="00CD795C" w:rsidP="00C251D1">
      <w:pPr>
        <w:pBdr>
          <w:bottom w:val="single" w:sz="4" w:space="1" w:color="auto"/>
        </w:pBdr>
        <w:jc w:val="center"/>
        <w:rPr>
          <w:color w:val="215868"/>
          <w:sz w:val="24"/>
          <w:szCs w:val="24"/>
        </w:rPr>
      </w:pPr>
      <w:r>
        <w:rPr>
          <w:color w:val="215868"/>
          <w:sz w:val="24"/>
          <w:szCs w:val="24"/>
        </w:rPr>
        <w:lastRenderedPageBreak/>
        <w:t xml:space="preserve">Ing. Luděk </w:t>
      </w:r>
      <w:proofErr w:type="spellStart"/>
      <w:r>
        <w:rPr>
          <w:color w:val="215868"/>
          <w:sz w:val="24"/>
          <w:szCs w:val="24"/>
        </w:rPr>
        <w:t>Škrovánek</w:t>
      </w:r>
      <w:proofErr w:type="spellEnd"/>
      <w:r>
        <w:rPr>
          <w:color w:val="215868"/>
          <w:sz w:val="24"/>
          <w:szCs w:val="24"/>
        </w:rPr>
        <w:t xml:space="preserve">, </w:t>
      </w:r>
      <w:proofErr w:type="gramStart"/>
      <w:r w:rsidR="00FD60F4">
        <w:rPr>
          <w:color w:val="215868"/>
          <w:sz w:val="24"/>
          <w:szCs w:val="24"/>
        </w:rPr>
        <w:t>21.3</w:t>
      </w:r>
      <w:r w:rsidR="009D32C2">
        <w:rPr>
          <w:color w:val="215868"/>
          <w:sz w:val="24"/>
          <w:szCs w:val="24"/>
        </w:rPr>
        <w:t>.2012</w:t>
      </w:r>
      <w:proofErr w:type="gramEnd"/>
      <w:r w:rsidR="00C251D1">
        <w:rPr>
          <w:color w:val="215868"/>
          <w:sz w:val="24"/>
          <w:szCs w:val="24"/>
        </w:rPr>
        <w:t xml:space="preserve">, 9. ročník, V/2, Člověk a příroda, Chemie – </w:t>
      </w:r>
      <w:r w:rsidR="00FD60F4">
        <w:rPr>
          <w:color w:val="215868"/>
          <w:sz w:val="24"/>
          <w:szCs w:val="24"/>
        </w:rPr>
        <w:t>VITAMINY</w:t>
      </w:r>
      <w:r>
        <w:rPr>
          <w:color w:val="215868"/>
          <w:sz w:val="24"/>
          <w:szCs w:val="24"/>
        </w:rPr>
        <w:t xml:space="preserve">, </w:t>
      </w:r>
      <w:r w:rsidR="00C251D1">
        <w:rPr>
          <w:color w:val="215868"/>
          <w:sz w:val="24"/>
          <w:szCs w:val="24"/>
        </w:rPr>
        <w:t>interaktivní práce žák – tabule – pracovní list</w:t>
      </w:r>
    </w:p>
    <w:p w:rsidR="00C251D1" w:rsidRDefault="00C251D1" w:rsidP="00C251D1"/>
    <w:p w:rsidR="00C617C8" w:rsidRDefault="00FD60F4" w:rsidP="00C251D1">
      <w:pPr>
        <w:rPr>
          <w:color w:val="C00000"/>
          <w:sz w:val="96"/>
          <w:szCs w:val="96"/>
        </w:rPr>
      </w:pPr>
      <w:r>
        <w:rPr>
          <w:color w:val="C00000"/>
          <w:sz w:val="96"/>
          <w:szCs w:val="96"/>
        </w:rPr>
        <w:t>VITAMINY</w:t>
      </w:r>
    </w:p>
    <w:p w:rsidR="00255058" w:rsidRPr="0095074F" w:rsidRDefault="00255058" w:rsidP="00255058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95074F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t xml:space="preserve">Vitamin </w:t>
      </w:r>
      <w:r w:rsidRPr="0095074F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je látka, která spolu s bílkovinami, tuky </w:t>
      </w:r>
      <w:r w:rsidRPr="0095074F">
        <w:rPr>
          <w:rFonts w:asciiTheme="minorHAnsi" w:eastAsia="Times New Roman" w:hAnsiTheme="minorHAnsi"/>
          <w:bCs/>
          <w:sz w:val="36"/>
          <w:szCs w:val="36"/>
          <w:lang w:eastAsia="cs-CZ"/>
        </w:rPr>
        <w:br/>
        <w:t xml:space="preserve">a sacharidy patří k základním složkám lidské potravy. </w:t>
      </w:r>
    </w:p>
    <w:p w:rsidR="00255058" w:rsidRPr="0095074F" w:rsidRDefault="00255058" w:rsidP="00255058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95074F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V lidském organismu mají vitamíny </w:t>
      </w:r>
      <w:r w:rsidRPr="0095074F">
        <w:rPr>
          <w:rFonts w:asciiTheme="minorHAnsi" w:eastAsia="Times New Roman" w:hAnsiTheme="minorHAnsi"/>
          <w:bCs/>
          <w:sz w:val="36"/>
          <w:szCs w:val="36"/>
          <w:u w:val="single"/>
          <w:lang w:eastAsia="cs-CZ"/>
        </w:rPr>
        <w:t>funkci katalyzátorů</w:t>
      </w:r>
      <w:r w:rsidRPr="0095074F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biochemických reakcí. (Podílejí se na metabolismu bílkovin, tuků a cukrů.)</w:t>
      </w:r>
    </w:p>
    <w:p w:rsidR="00255058" w:rsidRPr="0095074F" w:rsidRDefault="00255058" w:rsidP="00255058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95074F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t>Existuje 13 základních typů vitamínů.</w:t>
      </w:r>
      <w:r w:rsidRPr="0095074F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</w:t>
      </w:r>
    </w:p>
    <w:p w:rsidR="00255058" w:rsidRPr="0095074F" w:rsidRDefault="00255058" w:rsidP="00255058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95074F">
        <w:rPr>
          <w:rFonts w:asciiTheme="minorHAnsi" w:eastAsia="Times New Roman" w:hAnsiTheme="minorHAnsi"/>
          <w:bCs/>
          <w:sz w:val="36"/>
          <w:szCs w:val="36"/>
          <w:u w:val="single"/>
          <w:lang w:eastAsia="cs-CZ"/>
        </w:rPr>
        <w:t>Lidský organismus</w:t>
      </w:r>
      <w:r w:rsidRPr="0095074F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si, až na některé výjimky, nedokáže vitamíny sám vyrobit, a proto </w:t>
      </w:r>
      <w:r w:rsidRPr="0095074F">
        <w:rPr>
          <w:rFonts w:asciiTheme="minorHAnsi" w:eastAsia="Times New Roman" w:hAnsiTheme="minorHAnsi"/>
          <w:bCs/>
          <w:sz w:val="36"/>
          <w:szCs w:val="36"/>
          <w:u w:val="single"/>
          <w:lang w:eastAsia="cs-CZ"/>
        </w:rPr>
        <w:t>je musí získávat prostřednictvím stravy</w:t>
      </w:r>
      <w:r w:rsidRPr="0095074F">
        <w:rPr>
          <w:rFonts w:asciiTheme="minorHAnsi" w:eastAsia="Times New Roman" w:hAnsiTheme="minorHAnsi"/>
          <w:bCs/>
          <w:sz w:val="36"/>
          <w:szCs w:val="36"/>
          <w:lang w:eastAsia="cs-CZ"/>
        </w:rPr>
        <w:t>.</w:t>
      </w:r>
    </w:p>
    <w:p w:rsidR="0095074F" w:rsidRDefault="0095074F" w:rsidP="00255058">
      <w:pPr>
        <w:rPr>
          <w:rFonts w:asciiTheme="minorHAnsi" w:eastAsia="Times New Roman" w:hAnsiTheme="minorHAnsi"/>
          <w:bCs/>
          <w:sz w:val="44"/>
          <w:szCs w:val="44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3991841" cy="2991140"/>
            <wp:effectExtent l="19050" t="0" r="8659" b="0"/>
            <wp:docPr id="1" name="obrázek 1" descr="Soubor:La Boqueri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La Boqueri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300" cy="299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/>
          <w:bCs/>
          <w:sz w:val="44"/>
          <w:szCs w:val="44"/>
          <w:lang w:eastAsia="cs-CZ"/>
        </w:rPr>
        <w:t xml:space="preserve"> </w:t>
      </w:r>
      <w:r>
        <w:rPr>
          <w:rFonts w:asciiTheme="minorHAnsi" w:eastAsia="Times New Roman" w:hAnsiTheme="minorHAnsi"/>
          <w:bCs/>
          <w:sz w:val="44"/>
          <w:szCs w:val="44"/>
          <w:lang w:eastAsia="cs-CZ"/>
        </w:rPr>
        <w:br/>
      </w:r>
      <w:r w:rsidRPr="00027B6E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t>Ovoce a zelenina = hlavní zdroj</w:t>
      </w:r>
      <w:r>
        <w:rPr>
          <w:rFonts w:asciiTheme="minorHAnsi" w:eastAsia="Times New Roman" w:hAnsiTheme="minorHAnsi"/>
          <w:bCs/>
          <w:sz w:val="44"/>
          <w:szCs w:val="44"/>
          <w:lang w:eastAsia="cs-CZ"/>
        </w:rPr>
        <w:t xml:space="preserve"> </w:t>
      </w:r>
    </w:p>
    <w:p w:rsidR="0095074F" w:rsidRPr="00BC7BBA" w:rsidRDefault="00BC7BBA" w:rsidP="00255058">
      <w:pPr>
        <w:rPr>
          <w:rFonts w:asciiTheme="minorHAnsi" w:eastAsia="Times New Roman" w:hAnsiTheme="minorHAnsi"/>
          <w:b/>
          <w:bCs/>
          <w:sz w:val="44"/>
          <w:szCs w:val="44"/>
          <w:lang w:eastAsia="cs-CZ"/>
        </w:rPr>
      </w:pPr>
      <w:r w:rsidRPr="00BC7BBA">
        <w:rPr>
          <w:rFonts w:asciiTheme="minorHAnsi" w:eastAsia="Times New Roman" w:hAnsiTheme="minorHAnsi"/>
          <w:b/>
          <w:bCs/>
          <w:sz w:val="44"/>
          <w:szCs w:val="44"/>
          <w:lang w:eastAsia="cs-CZ"/>
        </w:rPr>
        <w:lastRenderedPageBreak/>
        <w:t>PŘEHLED VITAMINŮ</w:t>
      </w:r>
    </w:p>
    <w:p w:rsidR="00BC7BBA" w:rsidRDefault="00BC7BBA" w:rsidP="00255058">
      <w:pPr>
        <w:rPr>
          <w:rFonts w:asciiTheme="minorHAnsi" w:eastAsia="Times New Roman" w:hAnsiTheme="minorHAnsi"/>
          <w:bCs/>
          <w:sz w:val="44"/>
          <w:szCs w:val="44"/>
          <w:lang w:eastAsia="cs-CZ"/>
        </w:rPr>
      </w:pPr>
      <w:r>
        <w:rPr>
          <w:rFonts w:asciiTheme="minorHAnsi" w:eastAsia="Times New Roman" w:hAnsiTheme="minorHAnsi"/>
          <w:bCs/>
          <w:sz w:val="44"/>
          <w:szCs w:val="44"/>
          <w:lang w:eastAsia="cs-CZ"/>
        </w:rPr>
        <w:t>A. VITAMINY ROZPUSTNÉ V TUCÍCH</w:t>
      </w:r>
    </w:p>
    <w:p w:rsidR="00BC7BBA" w:rsidRDefault="00BC7BBA" w:rsidP="00BC7BBA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BC7BBA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t>Vitamín A</w:t>
      </w:r>
      <w:r w:rsidRPr="00BC7BBA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je nutný pro tvorbu zrakového pigmentu používaného za nízkého osvětlení. Nedostatek vitamínu proto vede k </w:t>
      </w:r>
      <w:r w:rsidRPr="00BC7BBA">
        <w:rPr>
          <w:rFonts w:asciiTheme="minorHAnsi" w:eastAsia="Times New Roman" w:hAnsiTheme="minorHAnsi"/>
          <w:bCs/>
          <w:sz w:val="36"/>
          <w:szCs w:val="36"/>
          <w:u w:val="single"/>
          <w:lang w:eastAsia="cs-CZ"/>
        </w:rPr>
        <w:t>šerosleposti</w:t>
      </w:r>
      <w:r w:rsidRPr="00BC7BBA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. Vitamín A je také důležitý </w:t>
      </w:r>
      <w:r w:rsidRPr="00BC7BBA">
        <w:rPr>
          <w:rFonts w:asciiTheme="minorHAnsi" w:eastAsia="Times New Roman" w:hAnsiTheme="minorHAnsi"/>
          <w:bCs/>
          <w:sz w:val="36"/>
          <w:szCs w:val="36"/>
          <w:u w:val="single"/>
          <w:lang w:eastAsia="cs-CZ"/>
        </w:rPr>
        <w:t>antioxidant</w:t>
      </w:r>
      <w:r w:rsidRPr="00BC7BBA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. </w:t>
      </w:r>
    </w:p>
    <w:p w:rsidR="00BC7BBA" w:rsidRPr="00BC7BBA" w:rsidRDefault="00BC7BBA" w:rsidP="00BC7BBA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BC7BBA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Zdrojem vitaminu A je </w:t>
      </w:r>
      <w:r w:rsidRPr="00BC7BBA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t>karoten</w:t>
      </w:r>
      <w:r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</w:t>
      </w:r>
      <w:r w:rsidRPr="00BC7BBA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a </w:t>
      </w:r>
      <w:r w:rsidRPr="00BC7BBA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t>lykopen</w:t>
      </w:r>
      <w:r w:rsidRPr="00BC7BBA">
        <w:rPr>
          <w:rFonts w:asciiTheme="minorHAnsi" w:eastAsia="Times New Roman" w:hAnsiTheme="minorHAnsi"/>
          <w:bCs/>
          <w:sz w:val="36"/>
          <w:szCs w:val="36"/>
          <w:lang w:eastAsia="cs-CZ"/>
        </w:rPr>
        <w:t>, což j</w:t>
      </w:r>
      <w:r w:rsidR="00E00F6B">
        <w:rPr>
          <w:rFonts w:asciiTheme="minorHAnsi" w:eastAsia="Times New Roman" w:hAnsiTheme="minorHAnsi"/>
          <w:bCs/>
          <w:sz w:val="36"/>
          <w:szCs w:val="36"/>
          <w:lang w:eastAsia="cs-CZ"/>
        </w:rPr>
        <w:t>sou oranžová a červená barviva.</w:t>
      </w:r>
    </w:p>
    <w:p w:rsidR="00BC7BBA" w:rsidRPr="00997B8C" w:rsidRDefault="00BC7BBA" w:rsidP="00E00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/>
          <w:bCs/>
          <w:sz w:val="32"/>
          <w:szCs w:val="32"/>
          <w:lang w:eastAsia="cs-CZ"/>
        </w:rPr>
      </w:pPr>
      <w:r w:rsidRPr="00997B8C">
        <w:rPr>
          <w:rFonts w:asciiTheme="minorHAnsi" w:eastAsia="Times New Roman" w:hAnsiTheme="minorHAnsi"/>
          <w:bCs/>
          <w:sz w:val="32"/>
          <w:szCs w:val="32"/>
          <w:lang w:eastAsia="cs-CZ"/>
        </w:rPr>
        <w:t xml:space="preserve">Vitamín A vzniká z </w:t>
      </w:r>
      <w:r w:rsidRPr="00997B8C">
        <w:rPr>
          <w:rFonts w:asciiTheme="minorHAnsi" w:eastAsia="Times New Roman" w:hAnsiTheme="minorHAnsi"/>
          <w:bCs/>
          <w:sz w:val="32"/>
          <w:szCs w:val="32"/>
          <w:u w:val="single"/>
          <w:lang w:eastAsia="cs-CZ"/>
        </w:rPr>
        <w:t>provitamínu A</w:t>
      </w:r>
      <w:r w:rsidRPr="00997B8C">
        <w:rPr>
          <w:rFonts w:asciiTheme="minorHAnsi" w:eastAsia="Times New Roman" w:hAnsiTheme="minorHAnsi"/>
          <w:bCs/>
          <w:sz w:val="32"/>
          <w:szCs w:val="32"/>
          <w:lang w:eastAsia="cs-CZ"/>
        </w:rPr>
        <w:t>, tedy především z beta-karotenu.</w:t>
      </w:r>
    </w:p>
    <w:p w:rsidR="00BC7BBA" w:rsidRDefault="00027B6E" w:rsidP="00255058">
      <w:pPr>
        <w:rPr>
          <w:rFonts w:asciiTheme="minorHAnsi" w:eastAsia="Times New Roman" w:hAnsiTheme="minorHAnsi"/>
          <w:bCs/>
          <w:sz w:val="44"/>
          <w:szCs w:val="44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4802332" cy="3192625"/>
            <wp:effectExtent l="19050" t="0" r="0" b="0"/>
            <wp:docPr id="4" name="obrázek 4" descr="Soubor:Carrot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bor:Carrot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759" cy="319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BA" w:rsidRPr="00027B6E" w:rsidRDefault="00027B6E" w:rsidP="00255058">
      <w:pPr>
        <w:rPr>
          <w:rFonts w:asciiTheme="minorHAnsi" w:eastAsia="Times New Roman" w:hAnsiTheme="minorHAnsi"/>
          <w:b/>
          <w:bCs/>
          <w:sz w:val="36"/>
          <w:szCs w:val="36"/>
          <w:lang w:eastAsia="cs-CZ"/>
        </w:rPr>
      </w:pPr>
      <w:r w:rsidRPr="00027B6E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t>Mrkev, zdroj vitamínu A</w:t>
      </w:r>
    </w:p>
    <w:p w:rsidR="00E100BC" w:rsidRPr="00E100BC" w:rsidRDefault="00E100BC" w:rsidP="00E100BC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E100BC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t>Vitamín D</w:t>
      </w:r>
      <w:r w:rsidRPr="00E100BC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(jinak také </w:t>
      </w:r>
      <w:r w:rsidRPr="00E100BC">
        <w:rPr>
          <w:rFonts w:asciiTheme="minorHAnsi" w:eastAsia="Times New Roman" w:hAnsiTheme="minorHAnsi"/>
          <w:bCs/>
          <w:sz w:val="36"/>
          <w:szCs w:val="36"/>
          <w:u w:val="single"/>
          <w:lang w:eastAsia="cs-CZ"/>
        </w:rPr>
        <w:t>antirachitický</w:t>
      </w:r>
      <w:r w:rsidRPr="00E100BC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vitamín) významně ovlivňuje </w:t>
      </w:r>
      <w:r w:rsidRPr="00E100BC">
        <w:rPr>
          <w:rFonts w:asciiTheme="minorHAnsi" w:eastAsia="Times New Roman" w:hAnsiTheme="minorHAnsi"/>
          <w:bCs/>
          <w:sz w:val="36"/>
          <w:szCs w:val="36"/>
          <w:u w:val="single"/>
          <w:lang w:eastAsia="cs-CZ"/>
        </w:rPr>
        <w:t>metabolismus vápníku a fosforu</w:t>
      </w:r>
      <w:r w:rsidRPr="00E100BC">
        <w:rPr>
          <w:rFonts w:asciiTheme="minorHAnsi" w:eastAsia="Times New Roman" w:hAnsiTheme="minorHAnsi"/>
          <w:bCs/>
          <w:sz w:val="36"/>
          <w:szCs w:val="36"/>
          <w:lang w:eastAsia="cs-CZ"/>
        </w:rPr>
        <w:t>.</w:t>
      </w:r>
    </w:p>
    <w:p w:rsidR="00E100BC" w:rsidRPr="00E100BC" w:rsidRDefault="00E100BC" w:rsidP="00E100BC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E100BC">
        <w:rPr>
          <w:rFonts w:asciiTheme="minorHAnsi" w:eastAsia="Times New Roman" w:hAnsiTheme="minorHAnsi"/>
          <w:bCs/>
          <w:sz w:val="36"/>
          <w:szCs w:val="36"/>
          <w:u w:val="single"/>
          <w:lang w:eastAsia="cs-CZ"/>
        </w:rPr>
        <w:t>Fosfor i vápník</w:t>
      </w:r>
      <w:r w:rsidRPr="00E100BC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jsou důležité pro stavbu kostí. Vitamín D je proto významný pro </w:t>
      </w:r>
      <w:r w:rsidRPr="00E100BC">
        <w:rPr>
          <w:rFonts w:asciiTheme="minorHAnsi" w:eastAsia="Times New Roman" w:hAnsiTheme="minorHAnsi"/>
          <w:bCs/>
          <w:sz w:val="36"/>
          <w:szCs w:val="36"/>
          <w:u w:val="single"/>
          <w:lang w:eastAsia="cs-CZ"/>
        </w:rPr>
        <w:t>uchování kostí silných a nepoškozených</w:t>
      </w:r>
      <w:r w:rsidRPr="00E100BC">
        <w:rPr>
          <w:rFonts w:asciiTheme="minorHAnsi" w:eastAsia="Times New Roman" w:hAnsiTheme="minorHAnsi"/>
          <w:bCs/>
          <w:sz w:val="36"/>
          <w:szCs w:val="36"/>
          <w:lang w:eastAsia="cs-CZ"/>
        </w:rPr>
        <w:t>.</w:t>
      </w:r>
    </w:p>
    <w:p w:rsidR="00CA04CE" w:rsidRPr="00496A58" w:rsidRDefault="00CA04CE" w:rsidP="00CA04CE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496A58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lastRenderedPageBreak/>
        <w:t>Vitamín E</w:t>
      </w:r>
      <w:r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je důležitý </w:t>
      </w:r>
      <w:r w:rsidRPr="00496A58">
        <w:rPr>
          <w:rFonts w:asciiTheme="minorHAnsi" w:eastAsia="Times New Roman" w:hAnsiTheme="minorHAnsi"/>
          <w:bCs/>
          <w:sz w:val="36"/>
          <w:szCs w:val="36"/>
          <w:u w:val="single"/>
          <w:lang w:eastAsia="cs-CZ"/>
        </w:rPr>
        <w:t>antioxidant</w:t>
      </w:r>
      <w:r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>, chrání buněčné membrány před poškozením volnými radikály.</w:t>
      </w:r>
    </w:p>
    <w:p w:rsidR="00E100BC" w:rsidRPr="00496A58" w:rsidRDefault="00717FFB" w:rsidP="00E100BC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>Je obsažen v oleji z pšeničných klíčků, másle, mléce, burských oříšcích, sóji, salátu a v mase savců.</w:t>
      </w:r>
    </w:p>
    <w:p w:rsidR="00BC7BBA" w:rsidRPr="00496A58" w:rsidRDefault="005656A6" w:rsidP="00255058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496A58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t>Vitamín K</w:t>
      </w:r>
      <w:r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je nezbytný pro srážení krve, v procesu mineralizace kostí, buněčného růstu a metabolismu proteinů. (Je součástí většiny zelených rostlin.)</w:t>
      </w:r>
    </w:p>
    <w:p w:rsidR="005656A6" w:rsidRPr="00496A58" w:rsidRDefault="005656A6" w:rsidP="00255058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</w:p>
    <w:p w:rsidR="003A344B" w:rsidRPr="00496A58" w:rsidRDefault="003A344B" w:rsidP="003A344B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>B. VITAMINY ROZPUSTNÉ VE VODĚ</w:t>
      </w:r>
    </w:p>
    <w:p w:rsidR="003A344B" w:rsidRPr="00496A58" w:rsidRDefault="003A344B" w:rsidP="003A344B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496A58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t>B-komplex</w:t>
      </w:r>
      <w:r w:rsid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</w:t>
      </w:r>
      <w:proofErr w:type="gramStart"/>
      <w:r w:rsid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>je</w:t>
      </w:r>
      <w:proofErr w:type="gramEnd"/>
      <w:r w:rsid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souhrnné označení pro vitami</w:t>
      </w:r>
      <w:r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ny skupiny B. </w:t>
      </w:r>
      <w:r w:rsidR="00496A58">
        <w:rPr>
          <w:rFonts w:asciiTheme="minorHAnsi" w:eastAsia="Times New Roman" w:hAnsiTheme="minorHAnsi"/>
          <w:bCs/>
          <w:sz w:val="36"/>
          <w:szCs w:val="36"/>
          <w:lang w:eastAsia="cs-CZ"/>
        </w:rPr>
        <w:br/>
      </w:r>
      <w:r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>Jsou nezbytné pro správné fungování metabolismu.</w:t>
      </w:r>
    </w:p>
    <w:p w:rsidR="003A344B" w:rsidRPr="00496A58" w:rsidRDefault="003A344B" w:rsidP="003A344B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Hlavním zdrojem jsou kvasnice, maso, sýry, celozrnné obiloviny (také jáhly), luštěniny, </w:t>
      </w:r>
      <w:r w:rsidR="00207452"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br/>
      </w:r>
      <w:r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>a ořechy.</w:t>
      </w:r>
    </w:p>
    <w:p w:rsidR="005656A6" w:rsidRDefault="00496A58" w:rsidP="00255058">
      <w:pPr>
        <w:rPr>
          <w:rFonts w:asciiTheme="minorHAnsi" w:eastAsia="Times New Roman" w:hAnsiTheme="minorHAnsi"/>
          <w:bCs/>
          <w:sz w:val="36"/>
          <w:szCs w:val="36"/>
          <w:lang w:eastAsia="cs-CZ"/>
        </w:rPr>
      </w:pPr>
      <w:r w:rsidRPr="00496A58">
        <w:rPr>
          <w:rFonts w:asciiTheme="minorHAnsi" w:eastAsia="Times New Roman" w:hAnsiTheme="minorHAnsi"/>
          <w:b/>
          <w:bCs/>
          <w:sz w:val="36"/>
          <w:szCs w:val="36"/>
          <w:lang w:eastAsia="cs-CZ"/>
        </w:rPr>
        <w:t>Vitamín C</w:t>
      </w:r>
      <w:r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t xml:space="preserve"> je ve vodě rozpustná živná látka (živina) je nezbytný k životu a udržení tělesného zdraví, </w:t>
      </w:r>
      <w:r w:rsidRPr="00496A58">
        <w:rPr>
          <w:rFonts w:asciiTheme="minorHAnsi" w:eastAsia="Times New Roman" w:hAnsiTheme="minorHAnsi"/>
          <w:bCs/>
          <w:sz w:val="36"/>
          <w:szCs w:val="36"/>
          <w:lang w:eastAsia="cs-CZ"/>
        </w:rPr>
        <w:br/>
        <w:t>v lidském těle plní mnoho důležitých funkcí. Je citlivý na teplo a vysoce citlivý na oxidaci. Jeho přesný chemický název je kyselina askorbová.</w:t>
      </w:r>
    </w:p>
    <w:p w:rsidR="00496A58" w:rsidRPr="005177AD" w:rsidRDefault="005177AD" w:rsidP="00255058">
      <w:pPr>
        <w:rPr>
          <w:rFonts w:asciiTheme="minorHAnsi" w:eastAsia="Times New Roman" w:hAnsiTheme="minorHAnsi"/>
          <w:bCs/>
          <w:i/>
          <w:color w:val="244061" w:themeColor="accent1" w:themeShade="80"/>
          <w:sz w:val="32"/>
          <w:szCs w:val="32"/>
          <w:lang w:eastAsia="cs-CZ"/>
        </w:rPr>
      </w:pPr>
      <w:r w:rsidRPr="005177AD">
        <w:rPr>
          <w:rFonts w:asciiTheme="minorHAnsi" w:eastAsia="Times New Roman" w:hAnsiTheme="minorHAnsi"/>
          <w:bCs/>
          <w:i/>
          <w:color w:val="244061" w:themeColor="accent1" w:themeShade="80"/>
          <w:sz w:val="32"/>
          <w:szCs w:val="32"/>
          <w:lang w:eastAsia="cs-CZ"/>
        </w:rPr>
        <w:t xml:space="preserve">Pozn.: Většina zvířat a rostlin si syntetizuje tento vitamín sama </w:t>
      </w:r>
      <w:r w:rsidRPr="005177AD">
        <w:rPr>
          <w:rFonts w:asciiTheme="minorHAnsi" w:eastAsia="Times New Roman" w:hAnsiTheme="minorHAnsi"/>
          <w:bCs/>
          <w:i/>
          <w:color w:val="244061" w:themeColor="accent1" w:themeShade="80"/>
          <w:sz w:val="32"/>
          <w:szCs w:val="32"/>
          <w:lang w:eastAsia="cs-CZ"/>
        </w:rPr>
        <w:br/>
        <w:t>a nepotřebuje žádné jeho přídavky. Na celém světě se tak nedokáže přirozenou cestou zásobovat vitamínem C pouze člověk, některé druhy primátů, morčata, indický netopýr, mezi ptactvem pak červení bulbulové a z vodní říše pstruh duhový a losos.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3"/>
        <w:gridCol w:w="1715"/>
        <w:gridCol w:w="1461"/>
        <w:gridCol w:w="1730"/>
      </w:tblGrid>
      <w:tr w:rsidR="005177AD" w:rsidTr="0051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Rostlinný plod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Obsah (mg/100 g)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Rostlinný plod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Obsah (mg/100 g)</w:t>
            </w:r>
          </w:p>
        </w:tc>
      </w:tr>
      <w:tr w:rsidR="005177AD" w:rsidTr="0051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13" w:tooltip="Šípky" w:history="1">
              <w:r>
                <w:rPr>
                  <w:rStyle w:val="Hypertextovodkaz"/>
                </w:rPr>
                <w:t>Šípek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14" w:tooltip="Květák" w:history="1">
              <w:r>
                <w:rPr>
                  <w:rStyle w:val="Hypertextovodkaz"/>
                </w:rPr>
                <w:t>Květák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</w:tr>
      <w:tr w:rsidR="005177AD" w:rsidTr="0051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15" w:tooltip="Černý rybíz" w:history="1">
              <w:r>
                <w:rPr>
                  <w:rStyle w:val="Hypertextovodkaz"/>
                </w:rPr>
                <w:t>Černý rybíz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16" w:tooltip="Citron" w:history="1">
              <w:r>
                <w:rPr>
                  <w:rStyle w:val="Hypertextovodkaz"/>
                </w:rPr>
                <w:t>Citrón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</w:tr>
      <w:tr w:rsidR="005177AD" w:rsidTr="0051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17" w:tooltip="Růžičková kapusta" w:history="1">
              <w:r>
                <w:rPr>
                  <w:rStyle w:val="Hypertextovodkaz"/>
                </w:rPr>
                <w:t>Růžičková kapusta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18" w:tooltip="Mrkev" w:history="1">
              <w:r>
                <w:rPr>
                  <w:rStyle w:val="Hypertextovodkaz"/>
                </w:rPr>
                <w:t>Mrkev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</w:tr>
      <w:tr w:rsidR="005177AD" w:rsidTr="0051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19" w:tooltip="Kiwi" w:history="1">
              <w:r>
                <w:rPr>
                  <w:rStyle w:val="Hypertextovodkaz"/>
                </w:rPr>
                <w:t>Kiwi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20" w:tooltip="Česnek" w:history="1">
              <w:r>
                <w:rPr>
                  <w:rStyle w:val="Hypertextovodkaz"/>
                </w:rPr>
                <w:t>Česnek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</w:tr>
      <w:tr w:rsidR="005177AD" w:rsidTr="0051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21" w:tooltip="Brokolice" w:history="1">
              <w:r>
                <w:rPr>
                  <w:rStyle w:val="Hypertextovodkaz"/>
                </w:rPr>
                <w:t>Brokolice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22" w:tooltip="Ředkvička" w:history="1">
              <w:r>
                <w:rPr>
                  <w:rStyle w:val="Hypertextovodkaz"/>
                </w:rPr>
                <w:t>Ředkvička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</w:tr>
      <w:tr w:rsidR="005177AD" w:rsidTr="0051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23" w:tooltip="Červený rybíz" w:history="1">
              <w:r>
                <w:rPr>
                  <w:rStyle w:val="Hypertextovodkaz"/>
                </w:rPr>
                <w:t>Červený rybíz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 xml:space="preserve">Rané </w:t>
            </w:r>
            <w:hyperlink r:id="rId24" w:tooltip="Brambory" w:history="1">
              <w:r>
                <w:rPr>
                  <w:rStyle w:val="Hypertextovodkaz"/>
                </w:rPr>
                <w:t>brambory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</w:tr>
      <w:tr w:rsidR="005177AD" w:rsidTr="0051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25" w:tooltip="Papája" w:history="1">
              <w:r>
                <w:rPr>
                  <w:rStyle w:val="Hypertextovodkaz"/>
                </w:rPr>
                <w:t>Papája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26" w:tooltip="Celer" w:history="1">
              <w:r>
                <w:rPr>
                  <w:rStyle w:val="Hypertextovodkaz"/>
                </w:rPr>
                <w:t>Celer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5177AD" w:rsidTr="0051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27" w:tooltip="Pomeranč" w:history="1">
              <w:r>
                <w:rPr>
                  <w:rStyle w:val="Hypertextovodkaz"/>
                </w:rPr>
                <w:t>Pomeranč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28" w:tooltip="Cibule" w:history="1">
              <w:r>
                <w:rPr>
                  <w:rStyle w:val="Hypertextovodkaz"/>
                </w:rPr>
                <w:t>Cibule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5177AD" w:rsidTr="0051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29" w:tooltip="Zelí" w:history="1">
              <w:r>
                <w:rPr>
                  <w:rStyle w:val="Hypertextovodkaz"/>
                </w:rPr>
                <w:t>Zelí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hyperlink r:id="rId30" w:tooltip="Okurka" w:history="1">
              <w:r>
                <w:rPr>
                  <w:rStyle w:val="Hypertextovodkaz"/>
                </w:rPr>
                <w:t>Okurka</w:t>
              </w:r>
            </w:hyperlink>
          </w:p>
        </w:tc>
        <w:tc>
          <w:tcPr>
            <w:tcW w:w="0" w:type="auto"/>
            <w:vAlign w:val="center"/>
            <w:hideMark/>
          </w:tcPr>
          <w:p w:rsidR="005177AD" w:rsidRDefault="005177A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</w:tbl>
    <w:p w:rsidR="00213ACD" w:rsidRDefault="00213ACD" w:rsidP="00756D66">
      <w:pPr>
        <w:pBdr>
          <w:bottom w:val="single" w:sz="4" w:space="1" w:color="auto"/>
        </w:pBdr>
        <w:rPr>
          <w:sz w:val="28"/>
          <w:szCs w:val="28"/>
        </w:rPr>
      </w:pPr>
    </w:p>
    <w:p w:rsidR="0005186E" w:rsidRPr="00AB43E8" w:rsidRDefault="0005186E" w:rsidP="0005186E">
      <w:pPr>
        <w:pBdr>
          <w:bottom w:val="single" w:sz="4" w:space="1" w:color="auto"/>
        </w:pBdr>
        <w:rPr>
          <w:sz w:val="36"/>
          <w:szCs w:val="36"/>
          <w:u w:val="single"/>
        </w:rPr>
      </w:pPr>
      <w:r w:rsidRPr="00AB43E8">
        <w:rPr>
          <w:sz w:val="36"/>
          <w:szCs w:val="36"/>
          <w:u w:val="single"/>
        </w:rPr>
        <w:t>Projevy nedostatku vitamínu C</w:t>
      </w:r>
    </w:p>
    <w:p w:rsidR="0005186E" w:rsidRPr="00AB43E8" w:rsidRDefault="0005186E" w:rsidP="0005186E">
      <w:pPr>
        <w:pBdr>
          <w:bottom w:val="single" w:sz="4" w:space="1" w:color="auto"/>
        </w:pBdr>
        <w:rPr>
          <w:sz w:val="36"/>
          <w:szCs w:val="36"/>
        </w:rPr>
      </w:pPr>
      <w:r w:rsidRPr="00AB43E8">
        <w:rPr>
          <w:sz w:val="36"/>
          <w:szCs w:val="36"/>
        </w:rPr>
        <w:t xml:space="preserve">Mírná </w:t>
      </w:r>
      <w:r w:rsidRPr="00AB43E8">
        <w:rPr>
          <w:b/>
          <w:sz w:val="36"/>
          <w:szCs w:val="36"/>
        </w:rPr>
        <w:t>hypovitaminóza</w:t>
      </w:r>
      <w:r w:rsidRPr="00AB43E8">
        <w:rPr>
          <w:sz w:val="36"/>
          <w:szCs w:val="36"/>
        </w:rPr>
        <w:t xml:space="preserve"> se projevuje zpomaleným růstem, zvýšenou kazivos</w:t>
      </w:r>
      <w:r w:rsidRPr="00AB43E8">
        <w:rPr>
          <w:sz w:val="36"/>
          <w:szCs w:val="36"/>
        </w:rPr>
        <w:t xml:space="preserve">tí zubů, narušením stavby kostí, </w:t>
      </w:r>
      <w:r w:rsidRPr="00AB43E8">
        <w:rPr>
          <w:sz w:val="36"/>
          <w:szCs w:val="36"/>
        </w:rPr>
        <w:t>krvácením do kloubů a jejich deformacemi, nedostatečnou odolností proti infekcím, zvýšen</w:t>
      </w:r>
      <w:r w:rsidRPr="00AB43E8">
        <w:rPr>
          <w:sz w:val="36"/>
          <w:szCs w:val="36"/>
        </w:rPr>
        <w:t>ou únavou, žaludečními problémy</w:t>
      </w:r>
      <w:r w:rsidRPr="00AB43E8">
        <w:rPr>
          <w:sz w:val="36"/>
          <w:szCs w:val="36"/>
        </w:rPr>
        <w:t>.</w:t>
      </w:r>
    </w:p>
    <w:p w:rsidR="0005186E" w:rsidRPr="00AB43E8" w:rsidRDefault="0005186E" w:rsidP="0005186E">
      <w:pPr>
        <w:pBdr>
          <w:bottom w:val="single" w:sz="4" w:space="1" w:color="auto"/>
        </w:pBdr>
        <w:rPr>
          <w:sz w:val="36"/>
          <w:szCs w:val="36"/>
        </w:rPr>
      </w:pPr>
      <w:r w:rsidRPr="00AB43E8">
        <w:rPr>
          <w:sz w:val="36"/>
          <w:szCs w:val="36"/>
        </w:rPr>
        <w:t xml:space="preserve">Extrémní </w:t>
      </w:r>
      <w:r w:rsidRPr="00AB43E8">
        <w:rPr>
          <w:sz w:val="36"/>
          <w:szCs w:val="36"/>
          <w:u w:val="single"/>
        </w:rPr>
        <w:t>hypo</w:t>
      </w:r>
      <w:r w:rsidRPr="00AB43E8">
        <w:rPr>
          <w:sz w:val="36"/>
          <w:szCs w:val="36"/>
        </w:rPr>
        <w:t>vitaminóza (</w:t>
      </w:r>
      <w:r w:rsidRPr="00AB43E8">
        <w:rPr>
          <w:b/>
          <w:sz w:val="36"/>
          <w:szCs w:val="36"/>
        </w:rPr>
        <w:t>avitaminóza</w:t>
      </w:r>
      <w:r w:rsidRPr="00AB43E8">
        <w:rPr>
          <w:sz w:val="36"/>
          <w:szCs w:val="36"/>
        </w:rPr>
        <w:t xml:space="preserve">) způsobuje nemoc </w:t>
      </w:r>
      <w:r w:rsidRPr="00AB43E8">
        <w:rPr>
          <w:sz w:val="36"/>
          <w:szCs w:val="36"/>
          <w:u w:val="single"/>
        </w:rPr>
        <w:t>kurděje</w:t>
      </w:r>
      <w:r w:rsidRPr="00AB43E8">
        <w:rPr>
          <w:sz w:val="36"/>
          <w:szCs w:val="36"/>
        </w:rPr>
        <w:t>, která se projevuje anémií (chudokrevností), krvácivostí, otokem kloubů a dásní, ztrátou zubů, křehkostí kostí, sterilitou, častými infekcemi, atrofií (oslabováním a prodlužováním) svalstva a žaludečními vředy.</w:t>
      </w:r>
    </w:p>
    <w:p w:rsidR="00A16043" w:rsidRPr="00AB43E8" w:rsidRDefault="0005186E" w:rsidP="0005186E">
      <w:pPr>
        <w:pBdr>
          <w:bottom w:val="single" w:sz="4" w:space="1" w:color="auto"/>
        </w:pBdr>
        <w:rPr>
          <w:sz w:val="36"/>
          <w:szCs w:val="36"/>
          <w:u w:val="single"/>
        </w:rPr>
      </w:pPr>
      <w:r w:rsidRPr="00AB43E8">
        <w:rPr>
          <w:sz w:val="36"/>
          <w:szCs w:val="36"/>
          <w:u w:val="single"/>
        </w:rPr>
        <w:t>Projevy přebytku vitamínu C</w:t>
      </w:r>
    </w:p>
    <w:p w:rsidR="005177AD" w:rsidRPr="00AB43E8" w:rsidRDefault="0005186E" w:rsidP="0005186E">
      <w:pPr>
        <w:pBdr>
          <w:bottom w:val="single" w:sz="4" w:space="1" w:color="auto"/>
        </w:pBdr>
        <w:rPr>
          <w:sz w:val="36"/>
          <w:szCs w:val="36"/>
        </w:rPr>
      </w:pPr>
      <w:r w:rsidRPr="00AB43E8">
        <w:rPr>
          <w:sz w:val="36"/>
          <w:szCs w:val="36"/>
        </w:rPr>
        <w:t>Akutní toxicita vitaminu C je malá. Podání vysoké dávky vede zpravidla nanejvýš k podráždění žaludku a zažívacího traktu.</w:t>
      </w:r>
    </w:p>
    <w:p w:rsidR="009D06BD" w:rsidRDefault="009D06BD" w:rsidP="0005186E">
      <w:pPr>
        <w:pBdr>
          <w:bottom w:val="single" w:sz="4" w:space="1" w:color="auto"/>
        </w:pBdr>
        <w:rPr>
          <w:sz w:val="36"/>
          <w:szCs w:val="36"/>
        </w:rPr>
      </w:pPr>
      <w:r w:rsidRPr="00AB43E8">
        <w:rPr>
          <w:b/>
          <w:sz w:val="36"/>
          <w:szCs w:val="36"/>
        </w:rPr>
        <w:lastRenderedPageBreak/>
        <w:t>Vitamin H</w:t>
      </w:r>
      <w:r w:rsidRPr="00AB43E8">
        <w:rPr>
          <w:sz w:val="36"/>
          <w:szCs w:val="36"/>
        </w:rPr>
        <w:t xml:space="preserve"> (biotin) - nedostatek může vyvolat změny na pokožce a nervové poruchy.</w:t>
      </w:r>
      <w:r w:rsidR="00781CBB" w:rsidRPr="00AB43E8">
        <w:rPr>
          <w:sz w:val="36"/>
          <w:szCs w:val="36"/>
        </w:rPr>
        <w:t xml:space="preserve"> </w:t>
      </w:r>
    </w:p>
    <w:p w:rsidR="00AB43E8" w:rsidRDefault="00AB43E8" w:rsidP="0005186E">
      <w:pPr>
        <w:pBdr>
          <w:bottom w:val="single" w:sz="4" w:space="1" w:color="auto"/>
        </w:pBdr>
        <w:rPr>
          <w:sz w:val="36"/>
          <w:szCs w:val="36"/>
        </w:rPr>
      </w:pPr>
    </w:p>
    <w:p w:rsidR="00AB43E8" w:rsidRDefault="00AB43E8" w:rsidP="0005186E">
      <w:pPr>
        <w:pBdr>
          <w:bottom w:val="single" w:sz="4" w:space="1" w:color="auto"/>
        </w:pBdr>
        <w:rPr>
          <w:sz w:val="36"/>
          <w:szCs w:val="36"/>
        </w:rPr>
      </w:pPr>
    </w:p>
    <w:p w:rsidR="00AB43E8" w:rsidRDefault="00AB43E8" w:rsidP="0005186E">
      <w:pPr>
        <w:pBdr>
          <w:bottom w:val="single" w:sz="4" w:space="1" w:color="auto"/>
        </w:pBdr>
        <w:rPr>
          <w:sz w:val="36"/>
          <w:szCs w:val="36"/>
        </w:rPr>
      </w:pPr>
    </w:p>
    <w:p w:rsidR="00AB43E8" w:rsidRDefault="00AB43E8" w:rsidP="0005186E">
      <w:pPr>
        <w:pBdr>
          <w:bottom w:val="single" w:sz="4" w:space="1" w:color="auto"/>
        </w:pBdr>
        <w:rPr>
          <w:sz w:val="36"/>
          <w:szCs w:val="36"/>
        </w:rPr>
      </w:pPr>
    </w:p>
    <w:p w:rsidR="00AB43E8" w:rsidRDefault="00AB43E8" w:rsidP="0005186E">
      <w:pPr>
        <w:pBdr>
          <w:bottom w:val="single" w:sz="4" w:space="1" w:color="auto"/>
        </w:pBdr>
        <w:rPr>
          <w:sz w:val="36"/>
          <w:szCs w:val="36"/>
        </w:rPr>
      </w:pPr>
    </w:p>
    <w:p w:rsidR="00AB43E8" w:rsidRDefault="00AB43E8" w:rsidP="0005186E">
      <w:pPr>
        <w:pBdr>
          <w:bottom w:val="single" w:sz="4" w:space="1" w:color="auto"/>
        </w:pBdr>
        <w:rPr>
          <w:sz w:val="36"/>
          <w:szCs w:val="36"/>
        </w:rPr>
      </w:pPr>
    </w:p>
    <w:p w:rsidR="00AB43E8" w:rsidRDefault="00AB43E8" w:rsidP="0005186E">
      <w:pPr>
        <w:pBdr>
          <w:bottom w:val="single" w:sz="4" w:space="1" w:color="auto"/>
        </w:pBdr>
        <w:rPr>
          <w:sz w:val="36"/>
          <w:szCs w:val="36"/>
        </w:rPr>
      </w:pPr>
    </w:p>
    <w:p w:rsidR="00AB43E8" w:rsidRDefault="00AB43E8" w:rsidP="0005186E">
      <w:pPr>
        <w:pBdr>
          <w:bottom w:val="single" w:sz="4" w:space="1" w:color="auto"/>
        </w:pBdr>
        <w:rPr>
          <w:sz w:val="36"/>
          <w:szCs w:val="36"/>
        </w:rPr>
      </w:pPr>
    </w:p>
    <w:p w:rsidR="00AB43E8" w:rsidRDefault="00AB43E8" w:rsidP="0005186E">
      <w:pPr>
        <w:pBdr>
          <w:bottom w:val="single" w:sz="4" w:space="1" w:color="auto"/>
        </w:pBdr>
        <w:rPr>
          <w:sz w:val="36"/>
          <w:szCs w:val="36"/>
        </w:rPr>
      </w:pPr>
    </w:p>
    <w:p w:rsidR="00AB43E8" w:rsidRDefault="00AB43E8" w:rsidP="0005186E">
      <w:pPr>
        <w:pBdr>
          <w:bottom w:val="single" w:sz="4" w:space="1" w:color="auto"/>
        </w:pBdr>
        <w:rPr>
          <w:sz w:val="36"/>
          <w:szCs w:val="36"/>
        </w:rPr>
      </w:pPr>
    </w:p>
    <w:p w:rsidR="00AB43E8" w:rsidRPr="00AB43E8" w:rsidRDefault="00AB43E8" w:rsidP="0005186E">
      <w:pPr>
        <w:pBdr>
          <w:bottom w:val="single" w:sz="4" w:space="1" w:color="auto"/>
        </w:pBdr>
        <w:rPr>
          <w:sz w:val="36"/>
          <w:szCs w:val="36"/>
        </w:rPr>
      </w:pPr>
    </w:p>
    <w:p w:rsidR="00261E9C" w:rsidRPr="00756D66" w:rsidRDefault="00261E9C" w:rsidP="00756D66">
      <w:pPr>
        <w:pBdr>
          <w:bottom w:val="single" w:sz="4" w:space="1" w:color="auto"/>
        </w:pBdr>
        <w:rPr>
          <w:color w:val="C00000"/>
          <w:sz w:val="24"/>
          <w:szCs w:val="24"/>
        </w:rPr>
      </w:pPr>
    </w:p>
    <w:p w:rsidR="00781CBB" w:rsidRDefault="00255058" w:rsidP="00C251D1">
      <w:pPr>
        <w:rPr>
          <w:color w:val="C00000"/>
          <w:sz w:val="20"/>
          <w:szCs w:val="20"/>
        </w:rPr>
      </w:pPr>
      <w:hyperlink r:id="rId31" w:history="1">
        <w:r w:rsidRPr="00175816">
          <w:rPr>
            <w:rStyle w:val="Hypertextovodkaz"/>
            <w:sz w:val="20"/>
            <w:szCs w:val="20"/>
          </w:rPr>
          <w:t>http://cs.wikipedia.org/wiki/Vitam%C3%ADn</w:t>
        </w:r>
      </w:hyperlink>
      <w:r>
        <w:rPr>
          <w:color w:val="C00000"/>
          <w:sz w:val="20"/>
          <w:szCs w:val="20"/>
        </w:rPr>
        <w:t xml:space="preserve"> (text)</w:t>
      </w:r>
      <w:r>
        <w:rPr>
          <w:color w:val="C00000"/>
          <w:sz w:val="20"/>
          <w:szCs w:val="20"/>
        </w:rPr>
        <w:br/>
      </w:r>
      <w:hyperlink r:id="rId32" w:history="1">
        <w:r w:rsidR="00F13A08" w:rsidRPr="00175816">
          <w:rPr>
            <w:rStyle w:val="Hypertextovodkaz"/>
            <w:sz w:val="20"/>
            <w:szCs w:val="20"/>
          </w:rPr>
          <w:t>http://cs.wikipedia.org/wiki/Soubor:La_Boqueria.JPG</w:t>
        </w:r>
      </w:hyperlink>
      <w:r w:rsidR="00F13A08">
        <w:rPr>
          <w:color w:val="C00000"/>
          <w:sz w:val="20"/>
          <w:szCs w:val="20"/>
        </w:rPr>
        <w:br/>
      </w:r>
      <w:hyperlink r:id="rId33" w:history="1">
        <w:r w:rsidR="00FB48F8" w:rsidRPr="00175816">
          <w:rPr>
            <w:rStyle w:val="Hypertextovodkaz"/>
            <w:sz w:val="20"/>
            <w:szCs w:val="20"/>
          </w:rPr>
          <w:t>http://cs.wikipedia.org/wiki/Vitam%C3%ADn_A</w:t>
        </w:r>
      </w:hyperlink>
      <w:r w:rsidR="00FB48F8">
        <w:rPr>
          <w:color w:val="C00000"/>
          <w:sz w:val="20"/>
          <w:szCs w:val="20"/>
        </w:rPr>
        <w:t xml:space="preserve">  (text)</w:t>
      </w:r>
      <w:r w:rsidR="00FB48F8">
        <w:rPr>
          <w:color w:val="C00000"/>
          <w:sz w:val="20"/>
          <w:szCs w:val="20"/>
        </w:rPr>
        <w:br/>
      </w:r>
      <w:hyperlink r:id="rId34" w:history="1">
        <w:r w:rsidR="00027B6E" w:rsidRPr="00175816">
          <w:rPr>
            <w:rStyle w:val="Hypertextovodkaz"/>
            <w:sz w:val="20"/>
            <w:szCs w:val="20"/>
          </w:rPr>
          <w:t>http://cs.wikipedia.org/wiki/Soubor:Carrots.JPG</w:t>
        </w:r>
      </w:hyperlink>
      <w:r w:rsidR="00027B6E">
        <w:rPr>
          <w:color w:val="C00000"/>
          <w:sz w:val="20"/>
          <w:szCs w:val="20"/>
        </w:rPr>
        <w:br/>
      </w:r>
      <w:hyperlink r:id="rId35" w:history="1">
        <w:r w:rsidR="002319E7" w:rsidRPr="00175816">
          <w:rPr>
            <w:rStyle w:val="Hypertextovodkaz"/>
            <w:sz w:val="20"/>
            <w:szCs w:val="20"/>
          </w:rPr>
          <w:t>http://cs.wikipedia.org/wiki/Vitam%C3%ADn_D</w:t>
        </w:r>
      </w:hyperlink>
      <w:r w:rsidR="002319E7">
        <w:rPr>
          <w:color w:val="C00000"/>
          <w:sz w:val="20"/>
          <w:szCs w:val="20"/>
        </w:rPr>
        <w:t xml:space="preserve">  (text)</w:t>
      </w:r>
      <w:r w:rsidR="002319E7">
        <w:rPr>
          <w:color w:val="C00000"/>
          <w:sz w:val="20"/>
          <w:szCs w:val="20"/>
        </w:rPr>
        <w:br/>
      </w:r>
      <w:hyperlink r:id="rId36" w:history="1">
        <w:r w:rsidR="005656A6" w:rsidRPr="00175816">
          <w:rPr>
            <w:rStyle w:val="Hypertextovodkaz"/>
            <w:sz w:val="20"/>
            <w:szCs w:val="20"/>
          </w:rPr>
          <w:t>http://cs.wikipedia.org/wiki/Vitam%C3%ADn_E</w:t>
        </w:r>
      </w:hyperlink>
      <w:r w:rsidR="005656A6">
        <w:rPr>
          <w:color w:val="C00000"/>
          <w:sz w:val="20"/>
          <w:szCs w:val="20"/>
        </w:rPr>
        <w:t xml:space="preserve">  (text)</w:t>
      </w:r>
      <w:r w:rsidR="005656A6">
        <w:rPr>
          <w:color w:val="C00000"/>
          <w:sz w:val="20"/>
          <w:szCs w:val="20"/>
        </w:rPr>
        <w:br/>
      </w:r>
      <w:hyperlink r:id="rId37" w:history="1">
        <w:r w:rsidR="005656A6" w:rsidRPr="00175816">
          <w:rPr>
            <w:rStyle w:val="Hypertextovodkaz"/>
            <w:sz w:val="20"/>
            <w:szCs w:val="20"/>
          </w:rPr>
          <w:t>http://cs.wikipedia.org/wiki/Vitam%C3%ADn_K</w:t>
        </w:r>
      </w:hyperlink>
      <w:r w:rsidR="005656A6">
        <w:rPr>
          <w:color w:val="C00000"/>
          <w:sz w:val="20"/>
          <w:szCs w:val="20"/>
        </w:rPr>
        <w:t xml:space="preserve">  (text)</w:t>
      </w:r>
      <w:r w:rsidR="005656A6">
        <w:rPr>
          <w:color w:val="C00000"/>
          <w:sz w:val="20"/>
          <w:szCs w:val="20"/>
        </w:rPr>
        <w:br/>
      </w:r>
      <w:hyperlink r:id="rId38" w:history="1">
        <w:r w:rsidR="0083143A" w:rsidRPr="00175816">
          <w:rPr>
            <w:rStyle w:val="Hypertextovodkaz"/>
            <w:sz w:val="20"/>
            <w:szCs w:val="20"/>
          </w:rPr>
          <w:t>http://cs.wikipedia.org/wiki/Vitam%C3%ADn_B</w:t>
        </w:r>
      </w:hyperlink>
      <w:r w:rsidR="0083143A">
        <w:rPr>
          <w:color w:val="C00000"/>
          <w:sz w:val="20"/>
          <w:szCs w:val="20"/>
        </w:rPr>
        <w:t xml:space="preserve">  (text)</w:t>
      </w:r>
      <w:r w:rsidR="0083143A">
        <w:rPr>
          <w:color w:val="C00000"/>
          <w:sz w:val="20"/>
          <w:szCs w:val="20"/>
        </w:rPr>
        <w:br/>
      </w:r>
      <w:hyperlink r:id="rId39" w:history="1">
        <w:r w:rsidR="00496A58" w:rsidRPr="00175816">
          <w:rPr>
            <w:rStyle w:val="Hypertextovodkaz"/>
            <w:sz w:val="20"/>
            <w:szCs w:val="20"/>
          </w:rPr>
          <w:t>http://cs.wikipedia.org/wiki/Vitam%C3%ADn_C</w:t>
        </w:r>
      </w:hyperlink>
      <w:r w:rsidR="00496A58">
        <w:rPr>
          <w:color w:val="C00000"/>
          <w:sz w:val="20"/>
          <w:szCs w:val="20"/>
        </w:rPr>
        <w:t xml:space="preserve">  (text)</w:t>
      </w:r>
      <w:r w:rsidR="00496A58">
        <w:rPr>
          <w:color w:val="C00000"/>
          <w:sz w:val="20"/>
          <w:szCs w:val="20"/>
        </w:rPr>
        <w:br/>
      </w:r>
      <w:hyperlink r:id="rId40" w:history="1">
        <w:r w:rsidR="00781CBB" w:rsidRPr="00175816">
          <w:rPr>
            <w:rStyle w:val="Hypertextovodkaz"/>
            <w:sz w:val="20"/>
            <w:szCs w:val="20"/>
          </w:rPr>
          <w:t>http://cs.wikipedia.org/wiki/Vitam%C3%ADn_H</w:t>
        </w:r>
      </w:hyperlink>
      <w:r w:rsidR="00781CBB">
        <w:rPr>
          <w:color w:val="C00000"/>
          <w:sz w:val="20"/>
          <w:szCs w:val="20"/>
        </w:rPr>
        <w:t xml:space="preserve"> (text)</w:t>
      </w:r>
    </w:p>
    <w:p w:rsidR="00A211FA" w:rsidRPr="003065DF" w:rsidRDefault="00781CBB" w:rsidP="00C251D1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br/>
      </w:r>
    </w:p>
    <w:sectPr w:rsidR="00A211FA" w:rsidRPr="003065DF" w:rsidSect="0066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1B3"/>
    <w:multiLevelType w:val="hybridMultilevel"/>
    <w:tmpl w:val="F0CE9942"/>
    <w:lvl w:ilvl="0" w:tplc="1C52F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A5D6A"/>
    <w:multiLevelType w:val="hybridMultilevel"/>
    <w:tmpl w:val="8D5430B8"/>
    <w:lvl w:ilvl="0" w:tplc="07A6E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46DF"/>
    <w:multiLevelType w:val="hybridMultilevel"/>
    <w:tmpl w:val="07E2E914"/>
    <w:lvl w:ilvl="0" w:tplc="427E67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844502"/>
    <w:multiLevelType w:val="hybridMultilevel"/>
    <w:tmpl w:val="4ECC7EF6"/>
    <w:lvl w:ilvl="0" w:tplc="0A6E94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97DB2"/>
    <w:multiLevelType w:val="hybridMultilevel"/>
    <w:tmpl w:val="B69AB290"/>
    <w:lvl w:ilvl="0" w:tplc="71540DD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015AE8"/>
    <w:multiLevelType w:val="hybridMultilevel"/>
    <w:tmpl w:val="4BC41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C6DE5"/>
    <w:multiLevelType w:val="hybridMultilevel"/>
    <w:tmpl w:val="72C0C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E41AD"/>
    <w:multiLevelType w:val="hybridMultilevel"/>
    <w:tmpl w:val="F8AED06A"/>
    <w:lvl w:ilvl="0" w:tplc="8B30498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C251D1"/>
    <w:rsid w:val="000064C7"/>
    <w:rsid w:val="00023647"/>
    <w:rsid w:val="00027B6E"/>
    <w:rsid w:val="00046310"/>
    <w:rsid w:val="0005186E"/>
    <w:rsid w:val="000A6561"/>
    <w:rsid w:val="000C2ED1"/>
    <w:rsid w:val="000D6DFF"/>
    <w:rsid w:val="000F7E71"/>
    <w:rsid w:val="00160CCC"/>
    <w:rsid w:val="00161DBE"/>
    <w:rsid w:val="00197F0D"/>
    <w:rsid w:val="001C72BC"/>
    <w:rsid w:val="001D29DD"/>
    <w:rsid w:val="0020514F"/>
    <w:rsid w:val="00207452"/>
    <w:rsid w:val="00213ACD"/>
    <w:rsid w:val="002319E7"/>
    <w:rsid w:val="00237644"/>
    <w:rsid w:val="002438DE"/>
    <w:rsid w:val="002529F9"/>
    <w:rsid w:val="00252F66"/>
    <w:rsid w:val="002535F5"/>
    <w:rsid w:val="00255058"/>
    <w:rsid w:val="00261E9C"/>
    <w:rsid w:val="00270800"/>
    <w:rsid w:val="00281A78"/>
    <w:rsid w:val="00286668"/>
    <w:rsid w:val="0029115D"/>
    <w:rsid w:val="002913ED"/>
    <w:rsid w:val="00293E86"/>
    <w:rsid w:val="002C6304"/>
    <w:rsid w:val="003065DF"/>
    <w:rsid w:val="00317525"/>
    <w:rsid w:val="00332F1C"/>
    <w:rsid w:val="00350661"/>
    <w:rsid w:val="003A344B"/>
    <w:rsid w:val="003B0F74"/>
    <w:rsid w:val="003E2F24"/>
    <w:rsid w:val="003F7C14"/>
    <w:rsid w:val="00460D89"/>
    <w:rsid w:val="00481879"/>
    <w:rsid w:val="00496A58"/>
    <w:rsid w:val="004E47CE"/>
    <w:rsid w:val="005000C4"/>
    <w:rsid w:val="005177AD"/>
    <w:rsid w:val="00520197"/>
    <w:rsid w:val="005656A6"/>
    <w:rsid w:val="005B7205"/>
    <w:rsid w:val="005C4E26"/>
    <w:rsid w:val="00624C09"/>
    <w:rsid w:val="00666CEC"/>
    <w:rsid w:val="00675261"/>
    <w:rsid w:val="00686159"/>
    <w:rsid w:val="006A3427"/>
    <w:rsid w:val="00701FF1"/>
    <w:rsid w:val="00717FFB"/>
    <w:rsid w:val="00756D66"/>
    <w:rsid w:val="00774CCB"/>
    <w:rsid w:val="00781CBB"/>
    <w:rsid w:val="00790410"/>
    <w:rsid w:val="007C3E50"/>
    <w:rsid w:val="007D485B"/>
    <w:rsid w:val="0080736A"/>
    <w:rsid w:val="0083143A"/>
    <w:rsid w:val="008653E1"/>
    <w:rsid w:val="00875890"/>
    <w:rsid w:val="008926DF"/>
    <w:rsid w:val="008A0423"/>
    <w:rsid w:val="008D7D7A"/>
    <w:rsid w:val="0090227B"/>
    <w:rsid w:val="009275C2"/>
    <w:rsid w:val="0095074F"/>
    <w:rsid w:val="00972180"/>
    <w:rsid w:val="00974AB2"/>
    <w:rsid w:val="009869C2"/>
    <w:rsid w:val="00995FAE"/>
    <w:rsid w:val="00997B8C"/>
    <w:rsid w:val="009D06BD"/>
    <w:rsid w:val="009D32C2"/>
    <w:rsid w:val="00A05B76"/>
    <w:rsid w:val="00A14CE4"/>
    <w:rsid w:val="00A16043"/>
    <w:rsid w:val="00A211FA"/>
    <w:rsid w:val="00A31CF4"/>
    <w:rsid w:val="00A54144"/>
    <w:rsid w:val="00A614A9"/>
    <w:rsid w:val="00A8104C"/>
    <w:rsid w:val="00AB43E8"/>
    <w:rsid w:val="00B01EE7"/>
    <w:rsid w:val="00B17D37"/>
    <w:rsid w:val="00B36EA7"/>
    <w:rsid w:val="00B627FD"/>
    <w:rsid w:val="00B744A5"/>
    <w:rsid w:val="00B75314"/>
    <w:rsid w:val="00BC7BBA"/>
    <w:rsid w:val="00BF059D"/>
    <w:rsid w:val="00BF5B11"/>
    <w:rsid w:val="00C251D1"/>
    <w:rsid w:val="00C504D3"/>
    <w:rsid w:val="00C617C8"/>
    <w:rsid w:val="00C75D8A"/>
    <w:rsid w:val="00CA04CE"/>
    <w:rsid w:val="00CD795C"/>
    <w:rsid w:val="00CF18E2"/>
    <w:rsid w:val="00D36C40"/>
    <w:rsid w:val="00D67945"/>
    <w:rsid w:val="00DA60D8"/>
    <w:rsid w:val="00DB0888"/>
    <w:rsid w:val="00DC7297"/>
    <w:rsid w:val="00DF767E"/>
    <w:rsid w:val="00E00F6B"/>
    <w:rsid w:val="00E04F9A"/>
    <w:rsid w:val="00E05332"/>
    <w:rsid w:val="00E100BC"/>
    <w:rsid w:val="00E34862"/>
    <w:rsid w:val="00E436E7"/>
    <w:rsid w:val="00E801CE"/>
    <w:rsid w:val="00EE25DE"/>
    <w:rsid w:val="00F13A08"/>
    <w:rsid w:val="00F25231"/>
    <w:rsid w:val="00F4555A"/>
    <w:rsid w:val="00FB48F8"/>
    <w:rsid w:val="00FD60F4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1D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04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410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A60D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A60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1D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04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410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A60D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A6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tremosnice.cz" TargetMode="External"/><Relationship Id="rId13" Type="http://schemas.openxmlformats.org/officeDocument/2006/relationships/hyperlink" Target="http://cs.wikipedia.org/wiki/%C5%A0%C3%ADpky" TargetMode="External"/><Relationship Id="rId18" Type="http://schemas.openxmlformats.org/officeDocument/2006/relationships/hyperlink" Target="http://cs.wikipedia.org/wiki/Mrkev" TargetMode="External"/><Relationship Id="rId26" Type="http://schemas.openxmlformats.org/officeDocument/2006/relationships/hyperlink" Target="http://cs.wikipedia.org/wiki/Celer" TargetMode="External"/><Relationship Id="rId39" Type="http://schemas.openxmlformats.org/officeDocument/2006/relationships/hyperlink" Target="http://cs.wikipedia.org/wiki/Vitam%C3%ADn_C" TargetMode="External"/><Relationship Id="rId3" Type="http://schemas.openxmlformats.org/officeDocument/2006/relationships/styles" Target="styles.xml"/><Relationship Id="rId21" Type="http://schemas.openxmlformats.org/officeDocument/2006/relationships/hyperlink" Target="http://cs.wikipedia.org/wiki/Brokolice" TargetMode="External"/><Relationship Id="rId34" Type="http://schemas.openxmlformats.org/officeDocument/2006/relationships/hyperlink" Target="http://cs.wikipedia.org/wiki/Soubor:Carrots.JPG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zskola@tremosnice.cz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cs.wikipedia.org/wiki/R%C5%AF%C5%BEi%C4%8Dkov%C3%A1_kapusta" TargetMode="External"/><Relationship Id="rId25" Type="http://schemas.openxmlformats.org/officeDocument/2006/relationships/hyperlink" Target="http://cs.wikipedia.org/wiki/Pap%C3%A1ja" TargetMode="External"/><Relationship Id="rId33" Type="http://schemas.openxmlformats.org/officeDocument/2006/relationships/hyperlink" Target="http://cs.wikipedia.org/wiki/Vitam%C3%ADn_A" TargetMode="External"/><Relationship Id="rId38" Type="http://schemas.openxmlformats.org/officeDocument/2006/relationships/hyperlink" Target="http://cs.wikipedia.org/wiki/Vitam%C3%ADn_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Citron" TargetMode="External"/><Relationship Id="rId20" Type="http://schemas.openxmlformats.org/officeDocument/2006/relationships/hyperlink" Target="http://cs.wikipedia.org/wiki/%C4%8Cesnek" TargetMode="External"/><Relationship Id="rId29" Type="http://schemas.openxmlformats.org/officeDocument/2006/relationships/hyperlink" Target="http://cs.wikipedia.org/wiki/Zel%C3%AD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upload.wikimedia.org/wikipedia/commons/e/e6/Carrots.JPG" TargetMode="External"/><Relationship Id="rId24" Type="http://schemas.openxmlformats.org/officeDocument/2006/relationships/hyperlink" Target="http://cs.wikipedia.org/wiki/Brambory" TargetMode="External"/><Relationship Id="rId32" Type="http://schemas.openxmlformats.org/officeDocument/2006/relationships/hyperlink" Target="http://cs.wikipedia.org/wiki/Soubor:La_Boqueria.JPG" TargetMode="External"/><Relationship Id="rId37" Type="http://schemas.openxmlformats.org/officeDocument/2006/relationships/hyperlink" Target="http://cs.wikipedia.org/wiki/Vitam%C3%ADn_K" TargetMode="External"/><Relationship Id="rId40" Type="http://schemas.openxmlformats.org/officeDocument/2006/relationships/hyperlink" Target="http://cs.wikipedia.org/wiki/Vitam%C3%ADn_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%C4%8Cern%C3%BD_ryb%C3%ADz" TargetMode="External"/><Relationship Id="rId23" Type="http://schemas.openxmlformats.org/officeDocument/2006/relationships/hyperlink" Target="http://cs.wikipedia.org/wiki/%C4%8Cerven%C3%BD_ryb%C3%ADz" TargetMode="External"/><Relationship Id="rId28" Type="http://schemas.openxmlformats.org/officeDocument/2006/relationships/hyperlink" Target="http://cs.wikipedia.org/wiki/Cibule" TargetMode="External"/><Relationship Id="rId36" Type="http://schemas.openxmlformats.org/officeDocument/2006/relationships/hyperlink" Target="http://cs.wikipedia.org/wiki/Vitam%C3%ADn_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cs.wikipedia.org/wiki/Kiwi" TargetMode="External"/><Relationship Id="rId31" Type="http://schemas.openxmlformats.org/officeDocument/2006/relationships/hyperlink" Target="http://cs.wikipedia.org/wiki/Vitam%C3%AD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load.wikimedia.org/wikipedia/commons/b/be/La_Boqueria.JPG" TargetMode="External"/><Relationship Id="rId14" Type="http://schemas.openxmlformats.org/officeDocument/2006/relationships/hyperlink" Target="http://cs.wikipedia.org/wiki/Kv%C4%9Bt%C3%A1k" TargetMode="External"/><Relationship Id="rId22" Type="http://schemas.openxmlformats.org/officeDocument/2006/relationships/hyperlink" Target="http://cs.wikipedia.org/wiki/%C5%98edkvi%C4%8Dka" TargetMode="External"/><Relationship Id="rId27" Type="http://schemas.openxmlformats.org/officeDocument/2006/relationships/hyperlink" Target="http://cs.wikipedia.org/wiki/Pomeran%C4%8D" TargetMode="External"/><Relationship Id="rId30" Type="http://schemas.openxmlformats.org/officeDocument/2006/relationships/hyperlink" Target="http://cs.wikipedia.org/wiki/Okurka" TargetMode="External"/><Relationship Id="rId35" Type="http://schemas.openxmlformats.org/officeDocument/2006/relationships/hyperlink" Target="http://cs.wikipedia.org/wiki/Vitam%C3%ADn_D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75B5E7-AF8A-4D62-B771-2B18D198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Škrovánek</dc:creator>
  <cp:lastModifiedBy>ASCO</cp:lastModifiedBy>
  <cp:revision>2</cp:revision>
  <dcterms:created xsi:type="dcterms:W3CDTF">2012-03-13T11:31:00Z</dcterms:created>
  <dcterms:modified xsi:type="dcterms:W3CDTF">2012-03-13T11:31:00Z</dcterms:modified>
</cp:coreProperties>
</file>