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91" w:rsidRPr="00EB5891" w:rsidRDefault="00EB5891" w:rsidP="00EB5891">
      <w:pPr>
        <w:spacing w:after="120" w:line="240" w:lineRule="auto"/>
        <w:rPr>
          <w:rFonts w:ascii="Calibri" w:eastAsia="Times New Roman" w:hAnsi="Calibri" w:cs="Calibri"/>
          <w:color w:val="000000"/>
          <w:lang w:val="cs" w:eastAsia="cs-CZ"/>
        </w:rPr>
      </w:pPr>
    </w:p>
    <w:p w:rsidR="00EB5891" w:rsidRPr="00EB5891" w:rsidRDefault="00EB5891" w:rsidP="00EB5891">
      <w:pPr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lang w:val="cs" w:eastAsia="cs-CZ"/>
        </w:rPr>
      </w:pPr>
      <w:r w:rsidRPr="00EB5891">
        <w:rPr>
          <w:rFonts w:ascii="Calibri" w:eastAsia="Times New Roman" w:hAnsi="Calibri" w:cs="Calibri"/>
          <w:b/>
          <w:color w:val="000000"/>
          <w:sz w:val="28"/>
          <w:lang w:val="cs" w:eastAsia="cs-CZ"/>
        </w:rPr>
        <w:t>Souhlas se zpracováním osobních údajů</w:t>
      </w:r>
    </w:p>
    <w:p w:rsidR="00EB5891" w:rsidRPr="00EB5891" w:rsidRDefault="00EB5891" w:rsidP="00EB5891">
      <w:pPr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lang w:val="cs" w:eastAsia="cs-CZ"/>
        </w:rPr>
      </w:pPr>
      <w:r w:rsidRPr="00EB5891">
        <w:rPr>
          <w:rFonts w:ascii="Calibri" w:eastAsia="Times New Roman" w:hAnsi="Calibri" w:cs="Calibri"/>
          <w:b/>
          <w:color w:val="000000"/>
          <w:lang w:val="cs" w:eastAsia="cs-CZ"/>
        </w:rPr>
        <w:t xml:space="preserve"> (dále jen „souhlas“)</w:t>
      </w:r>
    </w:p>
    <w:p w:rsidR="00EB5891" w:rsidRPr="00EB5891" w:rsidRDefault="00EB5891" w:rsidP="00EB5891">
      <w:pPr>
        <w:spacing w:after="120" w:line="240" w:lineRule="auto"/>
        <w:rPr>
          <w:rFonts w:ascii="Calibri" w:eastAsia="Times New Roman" w:hAnsi="Calibri" w:cs="Calibri"/>
          <w:color w:val="000000"/>
          <w:lang w:val="cs" w:eastAsia="cs-CZ"/>
        </w:rPr>
      </w:pPr>
    </w:p>
    <w:p w:rsidR="00EB5891" w:rsidRPr="00EB5891" w:rsidRDefault="00EB5891" w:rsidP="00EB589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val="cs" w:eastAsia="cs-CZ"/>
        </w:rPr>
      </w:pPr>
      <w:r w:rsidRPr="00EB5891">
        <w:rPr>
          <w:rFonts w:ascii="Calibri" w:eastAsia="Times New Roman" w:hAnsi="Calibri" w:cs="Calibri"/>
          <w:color w:val="000000"/>
          <w:lang w:val="cs" w:eastAsia="cs-CZ"/>
        </w:rPr>
        <w:t>udělený ve smyslu Nařízení (EU) č. 2016/679 (GDPR) a zákona č. 101/2000 Sb., o ochraně osobních údajů a o změně některých zákonů ve znění pozdějších předpisů.</w:t>
      </w:r>
    </w:p>
    <w:p w:rsidR="00EB5891" w:rsidRPr="00EB5891" w:rsidRDefault="00EB5891" w:rsidP="00EB5891">
      <w:pPr>
        <w:spacing w:after="120" w:line="240" w:lineRule="auto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 xml:space="preserve">Jako zákonný zástupce / opatrovník dávám svůj souhlas správci střední škole </w:t>
      </w:r>
      <w:proofErr w:type="spellStart"/>
      <w:r w:rsidRPr="00EB5891">
        <w:rPr>
          <w:rFonts w:eastAsia="Times New Roman" w:cs="Calibri"/>
          <w:color w:val="000000"/>
          <w:lang w:val="cs" w:eastAsia="cs-CZ"/>
        </w:rPr>
        <w:t>Euroinstitut</w:t>
      </w:r>
      <w:proofErr w:type="spellEnd"/>
      <w:r w:rsidRPr="00EB5891">
        <w:rPr>
          <w:rFonts w:eastAsia="Times New Roman" w:cs="Calibri"/>
          <w:color w:val="000000"/>
          <w:lang w:val="cs" w:eastAsia="cs-CZ"/>
        </w:rPr>
        <w:t>, praktická škola a odborné učiliště, Panenský Týnec 29, 439 05 Panenský Týnec (dále jen „škola“) ke shromažďování, zpracovávání a evidenci osobních a citlivých údajů žáka                                                             datum nar.</w:t>
      </w:r>
      <w:r w:rsidRPr="00EB5891">
        <w:rPr>
          <w:rFonts w:eastAsia="Times New Roman" w:cs="Calibri"/>
          <w:noProof/>
          <w:color w:val="000000"/>
          <w:lang w:val="cs" w:eastAsia="cs-CZ"/>
        </w:rPr>
        <w:t xml:space="preserve">                    </w:t>
      </w:r>
      <w:r w:rsidRPr="00EB5891">
        <w:rPr>
          <w:rFonts w:eastAsia="Times New Roman" w:cs="Calibri"/>
          <w:color w:val="000000"/>
          <w:lang w:val="cs" w:eastAsia="cs-CZ"/>
        </w:rPr>
        <w:t xml:space="preserve"> v rozsahu těchto údajů:</w:t>
      </w:r>
    </w:p>
    <w:p w:rsidR="00EB5891" w:rsidRPr="00EB5891" w:rsidRDefault="00EB5891" w:rsidP="00EB5891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>záznam podoby (fotografie, videozáznam) umožňující jednoznačnou identifikaci (portrétová fotografie, fotografie třídy, videozáznam identifikující žáka za účelem prezentace školy na webových stránkách školy (</w:t>
      </w:r>
      <w:hyperlink r:id="rId5" w:history="1">
        <w:r w:rsidRPr="00EB5891">
          <w:rPr>
            <w:rFonts w:eastAsia="Times New Roman" w:cs="Calibri"/>
            <w:color w:val="0563C1" w:themeColor="hyperlink"/>
            <w:u w:val="single"/>
            <w:lang w:val="cs" w:eastAsia="cs-CZ"/>
          </w:rPr>
          <w:t>www.euroinstitut.cz</w:t>
        </w:r>
      </w:hyperlink>
      <w:r w:rsidRPr="00EB5891">
        <w:rPr>
          <w:rFonts w:eastAsia="Times New Roman" w:cs="Calibri"/>
          <w:color w:val="000000"/>
          <w:lang w:val="cs" w:eastAsia="cs-CZ"/>
        </w:rPr>
        <w:t>) a na sociálních sítích školy. (Souhlas se nevyžaduje k reportážním a ilustračním fotografiím z akcí školy.)</w:t>
      </w:r>
    </w:p>
    <w:p w:rsidR="00EB5891" w:rsidRPr="00EB5891" w:rsidRDefault="00EB5891" w:rsidP="00EB5891">
      <w:pPr>
        <w:spacing w:after="120" w:line="240" w:lineRule="auto"/>
        <w:ind w:left="360"/>
        <w:jc w:val="center"/>
        <w:rPr>
          <w:rFonts w:eastAsia="Times New Roman" w:cs="Calibri"/>
          <w:b/>
          <w:color w:val="000000"/>
          <w:lang w:val="cs" w:eastAsia="cs-CZ"/>
        </w:rPr>
      </w:pPr>
      <w:r w:rsidRPr="00EB5891">
        <w:rPr>
          <w:rFonts w:eastAsia="Times New Roman" w:cs="Calibri"/>
          <w:b/>
          <w:color w:val="000000"/>
          <w:lang w:val="cs" w:eastAsia="cs-CZ"/>
        </w:rPr>
        <w:t>SOUHLASÍM / NESOUHLASÍM</w:t>
      </w:r>
    </w:p>
    <w:p w:rsidR="00EB5891" w:rsidRPr="00EB5891" w:rsidRDefault="00EB5891" w:rsidP="00EB5891">
      <w:pPr>
        <w:spacing w:after="120" w:line="240" w:lineRule="auto"/>
        <w:ind w:left="360"/>
        <w:jc w:val="center"/>
        <w:rPr>
          <w:rFonts w:eastAsia="Times New Roman" w:cs="Calibri"/>
          <w:b/>
          <w:color w:val="000000"/>
          <w:lang w:val="cs" w:eastAsia="cs-CZ"/>
        </w:rPr>
      </w:pPr>
    </w:p>
    <w:p w:rsidR="00EB5891" w:rsidRPr="00EB5891" w:rsidRDefault="00EB5891" w:rsidP="00EB5891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>Jméno, příjmení žáka, datum narození za účelem jeho přihlášení do akcí pořádaných školou a předání těchto údajů organizátorům akcí (výlety, exkurze, soutěže, ap.)</w:t>
      </w:r>
    </w:p>
    <w:p w:rsidR="00EB5891" w:rsidRPr="00EB5891" w:rsidRDefault="00EB5891" w:rsidP="00EB5891">
      <w:pPr>
        <w:spacing w:after="120" w:line="240" w:lineRule="auto"/>
        <w:ind w:left="360"/>
        <w:jc w:val="center"/>
        <w:rPr>
          <w:rFonts w:eastAsia="Times New Roman" w:cs="Calibri"/>
          <w:b/>
          <w:color w:val="000000"/>
          <w:lang w:val="cs" w:eastAsia="cs-CZ"/>
        </w:rPr>
      </w:pPr>
      <w:r w:rsidRPr="00EB5891">
        <w:rPr>
          <w:rFonts w:eastAsia="Times New Roman" w:cs="Calibri"/>
          <w:b/>
          <w:color w:val="000000"/>
          <w:lang w:val="cs" w:eastAsia="cs-CZ"/>
        </w:rPr>
        <w:t>SOUHLASÍM / NESOUHLASÍM</w:t>
      </w:r>
    </w:p>
    <w:p w:rsidR="00EB5891" w:rsidRPr="00EB5891" w:rsidRDefault="00EB5891" w:rsidP="00EB5891">
      <w:pPr>
        <w:spacing w:after="120" w:line="240" w:lineRule="auto"/>
        <w:rPr>
          <w:rFonts w:eastAsia="Times New Roman" w:cs="Calibri"/>
          <w:color w:val="000000"/>
          <w:lang w:val="cs" w:eastAsia="cs-CZ"/>
        </w:rPr>
      </w:pPr>
    </w:p>
    <w:p w:rsidR="00EB5891" w:rsidRPr="00EB5891" w:rsidRDefault="00EB5891" w:rsidP="00EB5891">
      <w:pPr>
        <w:spacing w:after="120" w:line="240" w:lineRule="auto"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 xml:space="preserve">Výše uvedený souhlas poskytuji od                           </w:t>
      </w:r>
      <w:r w:rsidRPr="00EB5891">
        <w:rPr>
          <w:rFonts w:eastAsia="Times New Roman" w:cs="Calibri"/>
          <w:b/>
          <w:color w:val="000000"/>
          <w:lang w:val="cs" w:eastAsia="cs-CZ"/>
        </w:rPr>
        <w:t xml:space="preserve"> </w:t>
      </w:r>
      <w:r w:rsidRPr="00EB5891">
        <w:rPr>
          <w:rFonts w:eastAsia="Times New Roman" w:cs="Calibri"/>
          <w:color w:val="000000"/>
          <w:lang w:val="cs" w:eastAsia="cs-CZ"/>
        </w:rPr>
        <w:t>na celou dobu vzdělávání a 10 let po jeho ukončení.</w:t>
      </w:r>
    </w:p>
    <w:p w:rsidR="00EB5891" w:rsidRPr="00EB5891" w:rsidRDefault="00EB5891" w:rsidP="00EB5891">
      <w:pPr>
        <w:spacing w:line="242" w:lineRule="auto"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>Vezměte, prosím, na vědomí, že v souvislosti s tímto souhlasem máte právo:</w:t>
      </w:r>
    </w:p>
    <w:p w:rsidR="00EB5891" w:rsidRPr="00EB5891" w:rsidRDefault="00EB5891" w:rsidP="00EB5891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 xml:space="preserve">vzít souhlas kdykoliv zpět zasláním odvolání souhlasu písemně na adresu školy. V případě odvolání souhlasu Vaše osobní údaje nebudeme nadále zpracovávat pro účel, ke kterému jste nám poskytli svůj souhlas, </w:t>
      </w:r>
    </w:p>
    <w:p w:rsidR="00EB5891" w:rsidRPr="00EB5891" w:rsidRDefault="00EB5891" w:rsidP="00EB5891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>požadovat po nás informaci, jaké Vaše osobní údaje zpracováváme,</w:t>
      </w:r>
    </w:p>
    <w:p w:rsidR="00EB5891" w:rsidRPr="00EB5891" w:rsidRDefault="00EB5891" w:rsidP="00EB5891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>požadovat po nás vysvětlení ohledně zpracování osobních údajů,</w:t>
      </w:r>
    </w:p>
    <w:p w:rsidR="00EB5891" w:rsidRPr="00EB5891" w:rsidRDefault="00EB5891" w:rsidP="00EB5891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>vyžádat si u nás přístup k těmto údajům a tyto nechat aktualizovat, opravit, omezit jejich zpracování nebo zajistit jejich přenos k jinému subjektu,</w:t>
      </w:r>
    </w:p>
    <w:p w:rsidR="00EB5891" w:rsidRPr="00EB5891" w:rsidRDefault="00EB5891" w:rsidP="00EB5891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>požadovat po nás výmaz těchto osobních údajů,</w:t>
      </w:r>
    </w:p>
    <w:p w:rsidR="00EB5891" w:rsidRPr="00EB5891" w:rsidRDefault="00EB5891" w:rsidP="00EB5891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>v případě pochybností o dodržování povinností souvisejících se zpracováním osobních údajů obrátit se na nás nebo na Úřad pro ochranu osobních údajů.</w:t>
      </w:r>
    </w:p>
    <w:p w:rsidR="00EB5891" w:rsidRPr="00EB5891" w:rsidRDefault="00EB5891" w:rsidP="00EB5891">
      <w:pPr>
        <w:spacing w:after="120" w:line="240" w:lineRule="auto"/>
        <w:rPr>
          <w:rFonts w:ascii="Calibri" w:eastAsia="Times New Roman" w:hAnsi="Calibri" w:cs="Calibri"/>
          <w:color w:val="000000"/>
          <w:lang w:val="cs" w:eastAsia="cs-CZ"/>
        </w:rPr>
      </w:pPr>
    </w:p>
    <w:p w:rsidR="00EB5891" w:rsidRPr="00EB5891" w:rsidRDefault="00EB5891" w:rsidP="00EB5891">
      <w:pPr>
        <w:spacing w:after="120" w:line="240" w:lineRule="auto"/>
        <w:rPr>
          <w:rFonts w:ascii="Calibri" w:eastAsia="Times New Roman" w:hAnsi="Calibri" w:cs="Calibri"/>
          <w:color w:val="000000"/>
          <w:lang w:val="cs" w:eastAsia="cs-CZ"/>
        </w:rPr>
      </w:pPr>
    </w:p>
    <w:p w:rsidR="00EB5891" w:rsidRPr="00EB5891" w:rsidRDefault="00EB5891" w:rsidP="00EB5891">
      <w:pPr>
        <w:spacing w:after="120" w:line="360" w:lineRule="auto"/>
        <w:rPr>
          <w:rFonts w:ascii="Calibri" w:eastAsia="Times New Roman" w:hAnsi="Calibri" w:cs="Calibri"/>
          <w:color w:val="000000"/>
          <w:lang w:val="cs" w:eastAsia="cs-CZ"/>
        </w:rPr>
      </w:pPr>
      <w:r w:rsidRPr="00EB5891">
        <w:rPr>
          <w:rFonts w:ascii="Calibri" w:eastAsia="Times New Roman" w:hAnsi="Calibri" w:cs="Calibri"/>
          <w:color w:val="000000"/>
          <w:lang w:val="cs" w:eastAsia="cs-CZ"/>
        </w:rPr>
        <w:t xml:space="preserve">Místo: </w:t>
      </w:r>
      <w:r w:rsidRPr="00EB5891">
        <w:rPr>
          <w:rFonts w:eastAsia="Times New Roman" w:cs="Calibri"/>
          <w:color w:val="000000"/>
          <w:lang w:val="cs" w:eastAsia="cs-CZ"/>
        </w:rPr>
        <w:t>__________________________</w:t>
      </w:r>
      <w:r w:rsidRPr="00EB5891">
        <w:rPr>
          <w:rFonts w:ascii="Calibri" w:eastAsia="Times New Roman" w:hAnsi="Calibri" w:cs="Calibri"/>
          <w:color w:val="000000"/>
          <w:lang w:val="cs" w:eastAsia="cs-CZ"/>
        </w:rPr>
        <w:t xml:space="preserve">datum: </w:t>
      </w:r>
      <w:r w:rsidRPr="00EB5891">
        <w:rPr>
          <w:rFonts w:eastAsia="Times New Roman" w:cs="Calibri"/>
          <w:color w:val="000000"/>
          <w:lang w:val="cs" w:eastAsia="cs-CZ"/>
        </w:rPr>
        <w:t>__________________</w:t>
      </w:r>
    </w:p>
    <w:p w:rsidR="00EB5891" w:rsidRPr="00EB5891" w:rsidRDefault="00EB5891" w:rsidP="00EB5891">
      <w:pPr>
        <w:spacing w:before="120" w:after="120" w:line="360" w:lineRule="auto"/>
        <w:jc w:val="both"/>
        <w:rPr>
          <w:rFonts w:eastAsia="Times New Roman" w:cs="Calibri"/>
          <w:color w:val="000000"/>
          <w:lang w:val="cs" w:eastAsia="cs-CZ"/>
        </w:rPr>
      </w:pPr>
      <w:r w:rsidRPr="00EB5891">
        <w:rPr>
          <w:rFonts w:eastAsia="Times New Roman" w:cs="Calibri"/>
          <w:color w:val="000000"/>
          <w:lang w:val="cs" w:eastAsia="cs-CZ"/>
        </w:rPr>
        <w:t xml:space="preserve">Jméno zákonného zástupce / opatrovníka: </w:t>
      </w:r>
    </w:p>
    <w:p w:rsidR="00EB5891" w:rsidRPr="00EB5891" w:rsidRDefault="00EB5891" w:rsidP="00EB5891">
      <w:pPr>
        <w:spacing w:line="360" w:lineRule="auto"/>
        <w:jc w:val="both"/>
        <w:rPr>
          <w:rFonts w:eastAsia="Times New Roman" w:cs="Calibri"/>
          <w:color w:val="000000"/>
          <w:lang w:val="cs" w:eastAsia="cs-CZ"/>
        </w:rPr>
        <w:sectPr w:rsidR="00EB5891" w:rsidRPr="00EB5891" w:rsidSect="002A6076">
          <w:headerReference w:type="default" r:id="rId6"/>
          <w:footerReference w:type="default" r:id="rId7"/>
          <w:pgSz w:w="11906" w:h="16838" w:code="9"/>
          <w:pgMar w:top="1418" w:right="1418" w:bottom="1418" w:left="1418" w:header="0" w:footer="524" w:gutter="0"/>
          <w:pgNumType w:start="1"/>
          <w:cols w:space="708"/>
          <w:rtlGutter/>
          <w:docGrid w:linePitch="299"/>
        </w:sectPr>
      </w:pPr>
      <w:r w:rsidRPr="00EB5891">
        <w:rPr>
          <w:rFonts w:eastAsia="Times New Roman" w:cs="Calibri"/>
          <w:color w:val="000000"/>
          <w:lang w:val="cs" w:eastAsia="cs-CZ"/>
        </w:rPr>
        <w:t>Podpis _________________</w:t>
      </w:r>
    </w:p>
    <w:p w:rsidR="00EB5891" w:rsidRPr="00EB5891" w:rsidRDefault="00EB5891" w:rsidP="00EB5891">
      <w:pPr>
        <w:spacing w:line="360" w:lineRule="auto"/>
        <w:jc w:val="both"/>
        <w:rPr>
          <w:rFonts w:eastAsia="Times New Roman" w:cs="Calibri"/>
          <w:color w:val="000000"/>
          <w:lang w:val="cs" w:eastAsia="cs-CZ"/>
        </w:rPr>
      </w:pPr>
    </w:p>
    <w:p w:rsidR="00C714D1" w:rsidRDefault="00C714D1">
      <w:bookmarkStart w:id="0" w:name="_GoBack"/>
      <w:bookmarkEnd w:id="0"/>
    </w:p>
    <w:sectPr w:rsidR="00C714D1" w:rsidSect="00B52FD2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0" w:footer="524" w:gutter="0"/>
      <w:pgNumType w:start="1"/>
      <w:cols w:space="708"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2C0" w:rsidRDefault="00EB5891" w:rsidP="002A6076">
    <w:pPr>
      <w:spacing w:after="0"/>
      <w:ind w:left="-284"/>
      <w:jc w:val="both"/>
      <w:rPr>
        <w:rFonts w:cs="Georg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-139700</wp:posOffset>
              </wp:positionH>
              <wp:positionV relativeFrom="paragraph">
                <wp:posOffset>78105</wp:posOffset>
              </wp:positionV>
              <wp:extent cx="6019800" cy="9525"/>
              <wp:effectExtent l="0" t="0" r="19050" b="2857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98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BD519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pt,6.15pt" to="46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" strokecolor="#5b9bd5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:rsidR="00D232C0" w:rsidRPr="00110E71" w:rsidRDefault="00EB5891" w:rsidP="004F2D4C">
    <w:pPr>
      <w:spacing w:after="0" w:line="235" w:lineRule="auto"/>
      <w:ind w:left="-278" w:right="-426"/>
      <w:jc w:val="center"/>
      <w:rPr>
        <w:sz w:val="15"/>
        <w:szCs w:val="15"/>
      </w:rPr>
    </w:pPr>
    <w:proofErr w:type="spellStart"/>
    <w:r w:rsidRPr="00110E71">
      <w:rPr>
        <w:sz w:val="15"/>
        <w:szCs w:val="15"/>
      </w:rPr>
      <w:t>Euroinstitut</w:t>
    </w:r>
    <w:proofErr w:type="spellEnd"/>
    <w:r w:rsidRPr="00110E71">
      <w:rPr>
        <w:sz w:val="15"/>
        <w:szCs w:val="15"/>
      </w:rPr>
      <w:t xml:space="preserve">, praktická škola a odborné učiliště se sídlem v Panenském Týnci 29 | IČO: 03 855 007 | IZO: 181068281 | </w:t>
    </w:r>
    <w:r w:rsidRPr="00110E71">
      <w:rPr>
        <w:sz w:val="16"/>
        <w:szCs w:val="16"/>
      </w:rPr>
      <w:t>ID dat. schránky.: zs4snph</w:t>
    </w:r>
  </w:p>
  <w:p w:rsidR="00D232C0" w:rsidRPr="00110E71" w:rsidRDefault="00EB5891" w:rsidP="004F2D4C">
    <w:pPr>
      <w:spacing w:after="0" w:line="235" w:lineRule="auto"/>
      <w:ind w:left="-278" w:right="-426"/>
      <w:jc w:val="center"/>
      <w:rPr>
        <w:sz w:val="16"/>
        <w:szCs w:val="16"/>
      </w:rPr>
    </w:pPr>
    <w:hyperlink r:id="rId1" w:history="1">
      <w:r w:rsidRPr="00110E71">
        <w:rPr>
          <w:rStyle w:val="Hypertextovodkaz"/>
          <w:rFonts w:cs="Calibri"/>
          <w:color w:val="1155CC"/>
          <w:sz w:val="15"/>
          <w:szCs w:val="15"/>
        </w:rPr>
        <w:t>www.euroinstitut.cz</w:t>
      </w:r>
    </w:hyperlink>
    <w:r w:rsidRPr="00110E71">
      <w:rPr>
        <w:sz w:val="15"/>
        <w:szCs w:val="15"/>
      </w:rPr>
      <w:t xml:space="preserve"> | e-mail: </w:t>
    </w:r>
    <w:hyperlink r:id="rId2" w:history="1">
      <w:r w:rsidRPr="00110E71">
        <w:rPr>
          <w:rStyle w:val="Hypertextovodkaz"/>
          <w:rFonts w:cs="Calibri"/>
          <w:color w:val="1155CC"/>
          <w:sz w:val="15"/>
          <w:szCs w:val="15"/>
        </w:rPr>
        <w:t>ustecky@euroinstitut.cz</w:t>
      </w:r>
    </w:hyperlink>
    <w:r w:rsidRPr="00110E71">
      <w:rPr>
        <w:sz w:val="15"/>
        <w:szCs w:val="15"/>
      </w:rPr>
      <w:t xml:space="preserve"> | tel.: </w:t>
    </w:r>
    <w:r>
      <w:rPr>
        <w:sz w:val="15"/>
        <w:szCs w:val="15"/>
      </w:rPr>
      <w:t>773 793 899</w:t>
    </w:r>
    <w:r w:rsidRPr="00110E71">
      <w:rPr>
        <w:sz w:val="15"/>
        <w:szCs w:val="15"/>
      </w:rPr>
      <w:t xml:space="preserve"> | ředitel školy: Mgr. Michal Müller, MBA</w:t>
    </w:r>
  </w:p>
  <w:p w:rsidR="00D232C0" w:rsidRPr="002A6076" w:rsidRDefault="00EB5891" w:rsidP="004F2D4C">
    <w:pPr>
      <w:spacing w:after="0"/>
      <w:ind w:left="-284"/>
      <w:jc w:val="both"/>
      <w:rPr>
        <w:rFonts w:cs="Georg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2C0" w:rsidRDefault="00EB5891" w:rsidP="002A6076">
    <w:pPr>
      <w:spacing w:after="0"/>
      <w:ind w:left="-284"/>
      <w:jc w:val="both"/>
      <w:rPr>
        <w:rFonts w:cs="Georg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-139700</wp:posOffset>
              </wp:positionH>
              <wp:positionV relativeFrom="paragraph">
                <wp:posOffset>78105</wp:posOffset>
              </wp:positionV>
              <wp:extent cx="6019800" cy="9525"/>
              <wp:effectExtent l="0" t="0" r="19050" b="28575"/>
              <wp:wrapNone/>
              <wp:docPr id="42" name="Přímá spojnic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98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32FCE" id="Přímá spojnice 4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pt,6.15pt" to="46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" strokecolor="#5b9bd5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:rsidR="00D232C0" w:rsidRPr="00110E71" w:rsidRDefault="00EB5891" w:rsidP="004F2D4C">
    <w:pPr>
      <w:spacing w:after="0" w:line="235" w:lineRule="auto"/>
      <w:ind w:left="-278" w:right="-426"/>
      <w:jc w:val="center"/>
      <w:rPr>
        <w:sz w:val="15"/>
        <w:szCs w:val="15"/>
      </w:rPr>
    </w:pPr>
    <w:proofErr w:type="spellStart"/>
    <w:r w:rsidRPr="00110E71">
      <w:rPr>
        <w:sz w:val="15"/>
        <w:szCs w:val="15"/>
      </w:rPr>
      <w:t>Euroinstitut</w:t>
    </w:r>
    <w:proofErr w:type="spellEnd"/>
    <w:r w:rsidRPr="00110E71">
      <w:rPr>
        <w:sz w:val="15"/>
        <w:szCs w:val="15"/>
      </w:rPr>
      <w:t>, praktická škola a odborné učiliště se sídlem v Panenské</w:t>
    </w:r>
    <w:r w:rsidRPr="00110E71">
      <w:rPr>
        <w:sz w:val="15"/>
        <w:szCs w:val="15"/>
      </w:rPr>
      <w:t xml:space="preserve">m Týnci 29 | IČO: 03 855 007 | IZO: 181068281 | </w:t>
    </w:r>
    <w:r w:rsidRPr="00110E71">
      <w:rPr>
        <w:sz w:val="16"/>
        <w:szCs w:val="16"/>
      </w:rPr>
      <w:t>ID dat. schránky.: zs4snph</w:t>
    </w:r>
  </w:p>
  <w:p w:rsidR="00D232C0" w:rsidRPr="00110E71" w:rsidRDefault="00EB5891" w:rsidP="004F2D4C">
    <w:pPr>
      <w:spacing w:after="0" w:line="235" w:lineRule="auto"/>
      <w:ind w:left="-278" w:right="-426"/>
      <w:jc w:val="center"/>
      <w:rPr>
        <w:sz w:val="16"/>
        <w:szCs w:val="16"/>
      </w:rPr>
    </w:pPr>
    <w:hyperlink r:id="rId1" w:history="1">
      <w:r w:rsidRPr="00110E71">
        <w:rPr>
          <w:rStyle w:val="Hypertextovodkaz"/>
          <w:rFonts w:cs="Calibri"/>
          <w:color w:val="1155CC"/>
          <w:sz w:val="15"/>
          <w:szCs w:val="15"/>
        </w:rPr>
        <w:t>www.euroinstitut.cz</w:t>
      </w:r>
    </w:hyperlink>
    <w:r w:rsidRPr="00110E71">
      <w:rPr>
        <w:sz w:val="15"/>
        <w:szCs w:val="15"/>
      </w:rPr>
      <w:t xml:space="preserve"> | e-mail: </w:t>
    </w:r>
    <w:hyperlink r:id="rId2" w:history="1">
      <w:r w:rsidRPr="00110E71">
        <w:rPr>
          <w:rStyle w:val="Hypertextovodkaz"/>
          <w:rFonts w:cs="Calibri"/>
          <w:color w:val="1155CC"/>
          <w:sz w:val="15"/>
          <w:szCs w:val="15"/>
        </w:rPr>
        <w:t>ustecky@euroinstitut.cz</w:t>
      </w:r>
    </w:hyperlink>
    <w:r w:rsidRPr="00110E71">
      <w:rPr>
        <w:sz w:val="15"/>
        <w:szCs w:val="15"/>
      </w:rPr>
      <w:t xml:space="preserve"> | tel.: </w:t>
    </w:r>
    <w:r>
      <w:rPr>
        <w:sz w:val="15"/>
        <w:szCs w:val="15"/>
      </w:rPr>
      <w:t>773 793 899</w:t>
    </w:r>
    <w:r w:rsidRPr="00110E71">
      <w:rPr>
        <w:sz w:val="15"/>
        <w:szCs w:val="15"/>
      </w:rPr>
      <w:t xml:space="preserve"> | ředitel školy: </w:t>
    </w:r>
    <w:r w:rsidRPr="00110E71">
      <w:rPr>
        <w:sz w:val="15"/>
        <w:szCs w:val="15"/>
      </w:rPr>
      <w:t>Mgr. Michal Müller, MBA</w:t>
    </w:r>
  </w:p>
  <w:p w:rsidR="00D232C0" w:rsidRPr="002A6076" w:rsidRDefault="00EB5891" w:rsidP="004F2D4C">
    <w:pPr>
      <w:spacing w:after="0"/>
      <w:ind w:left="-284"/>
      <w:jc w:val="both"/>
      <w:rPr>
        <w:rFonts w:cs="Georgia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2C0" w:rsidRDefault="00EB5891">
    <w:pPr>
      <w:spacing w:after="0" w:line="240" w:lineRule="auto"/>
      <w:rPr>
        <w:rFonts w:ascii="Georgia" w:hAnsi="Georgia" w:cs="Georg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2162175" cy="685800"/>
          <wp:effectExtent l="0" t="0" r="9525" b="0"/>
          <wp:wrapSquare wrapText="bothSides"/>
          <wp:docPr id="3" name="Obrázek 3" descr="C:\Users\Dell\Desktop\logo_EI_ULK_zahlavi_710×225_zna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Dell\Desktop\logo_EI_ULK_zahlavi_710×225_zna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2C0" w:rsidRDefault="00EB5891">
    <w:pPr>
      <w:spacing w:after="0" w:line="240" w:lineRule="auto"/>
      <w:rPr>
        <w:rFonts w:ascii="Georgia" w:hAnsi="Georgia" w:cs="Georgia"/>
      </w:rPr>
    </w:pPr>
  </w:p>
  <w:p w:rsidR="00D232C0" w:rsidRDefault="00EB589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2C0" w:rsidRDefault="00EB5891">
    <w:pPr>
      <w:spacing w:after="0" w:line="240" w:lineRule="auto"/>
      <w:rPr>
        <w:rFonts w:ascii="Georgia" w:hAnsi="Georgia" w:cs="Georg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2162175" cy="685800"/>
          <wp:effectExtent l="0" t="0" r="9525" b="0"/>
          <wp:wrapSquare wrapText="bothSides"/>
          <wp:docPr id="1" name="Obrázek 1" descr="C:\Users\Dell\Desktop\logo_EI_ULK_zahlavi_710×225_zna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6" descr="C:\Users\Dell\Desktop\logo_EI_ULK_zahlavi_710×225_zna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2C0" w:rsidRDefault="00EB5891">
    <w:pPr>
      <w:spacing w:after="0" w:line="240" w:lineRule="auto"/>
      <w:rPr>
        <w:rFonts w:ascii="Georgia" w:hAnsi="Georgia" w:cs="Georgia"/>
      </w:rPr>
    </w:pPr>
  </w:p>
  <w:p w:rsidR="00D232C0" w:rsidRDefault="00EB589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86CD1"/>
    <w:multiLevelType w:val="hybridMultilevel"/>
    <w:tmpl w:val="AAA636F8"/>
    <w:lvl w:ilvl="0" w:tplc="C86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657CE4"/>
    <w:multiLevelType w:val="hybridMultilevel"/>
    <w:tmpl w:val="90162B1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91"/>
    <w:rsid w:val="00C714D1"/>
    <w:rsid w:val="00E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56E4D-71BB-4127-A645-CA9F8F8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B5891"/>
    <w:pPr>
      <w:spacing w:after="0" w:line="240" w:lineRule="auto"/>
    </w:pPr>
    <w:rPr>
      <w:rFonts w:ascii="Calibri" w:eastAsia="Times New Roman" w:hAnsi="Calibri" w:cs="Calibri"/>
      <w:color w:val="000000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EB5891"/>
    <w:rPr>
      <w:rFonts w:cs="Times New Roman"/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EB5891"/>
    <w:rPr>
      <w:rFonts w:ascii="Calibri" w:eastAsia="Times New Roman" w:hAnsi="Calibri" w:cs="Calibri"/>
      <w:color w:val="00000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www.euroinstitu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tecky@euroinstitut.cz" TargetMode="External"/><Relationship Id="rId1" Type="http://schemas.openxmlformats.org/officeDocument/2006/relationships/hyperlink" Target="http://www.euroinstitu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tecky@euroinstitut.cz" TargetMode="External"/><Relationship Id="rId1" Type="http://schemas.openxmlformats.org/officeDocument/2006/relationships/hyperlink" Target="http://www.euroinstit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Horobová Eliška</dc:creator>
  <cp:keywords/>
  <dc:description/>
  <cp:lastModifiedBy>Horobová Eliška</cp:lastModifiedBy>
  <cp:revision>1</cp:revision>
  <dcterms:created xsi:type="dcterms:W3CDTF">2024-04-16T11:14:00Z</dcterms:created>
  <dcterms:modified xsi:type="dcterms:W3CDTF">2024-04-16T11:14:00Z</dcterms:modified>
</cp:coreProperties>
</file>